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33DE6" w14:textId="7115BD2F" w:rsidR="00A40076" w:rsidRPr="00F2128B" w:rsidRDefault="007B07AC" w:rsidP="00F2128B">
      <w:pPr>
        <w:spacing w:after="160"/>
        <w:jc w:val="both"/>
        <w:rPr>
          <w:rFonts w:cstheme="minorHAnsi"/>
          <w:b/>
          <w:bCs/>
          <w:color w:val="002060"/>
        </w:rPr>
      </w:pPr>
      <w:r w:rsidRPr="00F2128B">
        <w:rPr>
          <w:rFonts w:cstheme="minorHAnsi"/>
          <w:b/>
          <w:bCs/>
          <w:color w:val="002060"/>
        </w:rPr>
        <w:t xml:space="preserve">Değerli </w:t>
      </w:r>
      <w:r w:rsidR="00A40076" w:rsidRPr="00F2128B">
        <w:rPr>
          <w:rFonts w:cstheme="minorHAnsi"/>
          <w:b/>
          <w:bCs/>
          <w:color w:val="002060"/>
        </w:rPr>
        <w:t>Konuklar,</w:t>
      </w:r>
      <w:r w:rsidRPr="00F2128B">
        <w:rPr>
          <w:rFonts w:cstheme="minorHAnsi"/>
          <w:b/>
          <w:bCs/>
          <w:color w:val="002060"/>
        </w:rPr>
        <w:t xml:space="preserve"> </w:t>
      </w:r>
      <w:r w:rsidR="00D64465" w:rsidRPr="00F2128B">
        <w:rPr>
          <w:rFonts w:cstheme="minorHAnsi"/>
          <w:b/>
          <w:bCs/>
          <w:color w:val="002060"/>
        </w:rPr>
        <w:t xml:space="preserve">Değerli </w:t>
      </w:r>
      <w:r w:rsidRPr="00F2128B">
        <w:rPr>
          <w:rFonts w:cstheme="minorHAnsi"/>
          <w:b/>
          <w:bCs/>
          <w:color w:val="002060"/>
        </w:rPr>
        <w:t>Basın Mensupları</w:t>
      </w:r>
      <w:r w:rsidR="00564010" w:rsidRPr="00F2128B">
        <w:rPr>
          <w:rFonts w:cstheme="minorHAnsi"/>
          <w:b/>
          <w:bCs/>
          <w:color w:val="002060"/>
        </w:rPr>
        <w:t>,</w:t>
      </w:r>
    </w:p>
    <w:p w14:paraId="06DBC96A" w14:textId="5FBC2107" w:rsidR="00FF27A9" w:rsidRPr="00F2128B" w:rsidRDefault="00A40076" w:rsidP="00F2128B">
      <w:pPr>
        <w:pStyle w:val="NormalWeb"/>
        <w:shd w:val="clear" w:color="auto" w:fill="FFFFFF"/>
        <w:spacing w:before="0" w:beforeAutospacing="0" w:after="160" w:afterAutospacing="0"/>
        <w:jc w:val="both"/>
        <w:rPr>
          <w:rFonts w:asciiTheme="minorHAnsi" w:eastAsia="Times New Roman" w:hAnsiTheme="minorHAnsi" w:cstheme="minorHAnsi"/>
          <w:color w:val="002060"/>
        </w:rPr>
      </w:pPr>
      <w:r w:rsidRPr="00F2128B">
        <w:rPr>
          <w:rFonts w:asciiTheme="minorHAnsi" w:eastAsia="Times New Roman" w:hAnsiTheme="minorHAnsi" w:cstheme="minorHAnsi"/>
          <w:color w:val="002060"/>
        </w:rPr>
        <w:t xml:space="preserve">Sizleri </w:t>
      </w:r>
      <w:r w:rsidR="004B284D" w:rsidRPr="00F2128B">
        <w:rPr>
          <w:rFonts w:asciiTheme="minorHAnsi" w:eastAsia="Times New Roman" w:hAnsiTheme="minorHAnsi" w:cstheme="minorHAnsi"/>
          <w:color w:val="002060"/>
        </w:rPr>
        <w:t xml:space="preserve">TÜSİAD </w:t>
      </w:r>
      <w:r w:rsidRPr="00F2128B">
        <w:rPr>
          <w:rFonts w:asciiTheme="minorHAnsi" w:eastAsia="Times New Roman" w:hAnsiTheme="minorHAnsi" w:cstheme="minorHAnsi"/>
          <w:color w:val="002060"/>
        </w:rPr>
        <w:t xml:space="preserve">Yönetim Kurulu adına saygıyla selamlıyorum. </w:t>
      </w:r>
    </w:p>
    <w:p w14:paraId="73F1BCD6" w14:textId="47923AEB" w:rsidR="00EA1B26" w:rsidRPr="00F2128B" w:rsidRDefault="004B284D" w:rsidP="00F2128B">
      <w:pPr>
        <w:spacing w:before="240" w:after="160"/>
        <w:jc w:val="both"/>
        <w:rPr>
          <w:rFonts w:cstheme="minorHAnsi"/>
          <w:color w:val="002060"/>
        </w:rPr>
      </w:pPr>
      <w:r w:rsidRPr="00F2128B">
        <w:rPr>
          <w:rFonts w:cstheme="minorHAnsi"/>
          <w:color w:val="002060"/>
        </w:rPr>
        <w:t xml:space="preserve">Bugün, </w:t>
      </w:r>
      <w:r w:rsidRPr="00F2128B">
        <w:rPr>
          <w:rFonts w:cstheme="minorHAnsi"/>
          <w:b/>
          <w:bCs/>
          <w:color w:val="002060"/>
        </w:rPr>
        <w:t>yaşlılık politikalarını farklı boyutları</w:t>
      </w:r>
      <w:r w:rsidRPr="00F2128B">
        <w:rPr>
          <w:rFonts w:cstheme="minorHAnsi"/>
          <w:color w:val="002060"/>
        </w:rPr>
        <w:t xml:space="preserve">yla ele almak ve ortak çözümler geliştirmek amacıyla </w:t>
      </w:r>
      <w:r w:rsidRPr="00F2128B">
        <w:rPr>
          <w:rFonts w:cstheme="minorHAnsi"/>
          <w:b/>
          <w:bCs/>
          <w:color w:val="002060"/>
        </w:rPr>
        <w:t xml:space="preserve">kamu, özel sektör, </w:t>
      </w:r>
      <w:r w:rsidR="00EA1B26" w:rsidRPr="00F2128B">
        <w:rPr>
          <w:rFonts w:cstheme="minorHAnsi"/>
          <w:b/>
          <w:bCs/>
          <w:color w:val="002060"/>
        </w:rPr>
        <w:t>sivil toplum</w:t>
      </w:r>
      <w:r w:rsidRPr="00F2128B">
        <w:rPr>
          <w:rFonts w:cstheme="minorHAnsi"/>
          <w:b/>
          <w:bCs/>
          <w:color w:val="002060"/>
        </w:rPr>
        <w:t xml:space="preserve"> ve akademiden</w:t>
      </w:r>
      <w:r w:rsidRPr="00F2128B">
        <w:rPr>
          <w:rFonts w:cstheme="minorHAnsi"/>
          <w:color w:val="002060"/>
        </w:rPr>
        <w:t xml:space="preserve"> değerli paydaşlarla bir araya gelm</w:t>
      </w:r>
      <w:r w:rsidR="00EA1B26" w:rsidRPr="00F2128B">
        <w:rPr>
          <w:rFonts w:cstheme="minorHAnsi"/>
          <w:color w:val="002060"/>
        </w:rPr>
        <w:t xml:space="preserve">ekten </w:t>
      </w:r>
      <w:r w:rsidRPr="00F2128B">
        <w:rPr>
          <w:rFonts w:cstheme="minorHAnsi"/>
          <w:color w:val="002060"/>
        </w:rPr>
        <w:t>büyük memnuniyet duyuyoruz.</w:t>
      </w:r>
    </w:p>
    <w:p w14:paraId="51DC98CF" w14:textId="35F685E0" w:rsidR="00B77D4B" w:rsidRPr="00786FC0" w:rsidRDefault="00B77D4B"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 xml:space="preserve">Her yaştan her bireyin yaşam kalitesinin iyileştirilmesi ve kendi potansiyelini hayata geçirmesi, toplumsal refahın ve ekonomik kalkınmanın güçlenmesine de katkı sağlar. TÜSİAD olarak </w:t>
      </w:r>
      <w:r w:rsidR="00BB1ED3" w:rsidRPr="00253203">
        <w:rPr>
          <w:rFonts w:cstheme="minorHAnsi"/>
          <w:iCs/>
          <w:color w:val="002060"/>
          <w:shd w:val="clear" w:color="auto" w:fill="FFFFFF"/>
        </w:rPr>
        <w:t xml:space="preserve">sosyal politika </w:t>
      </w:r>
      <w:r w:rsidRPr="00786FC0">
        <w:rPr>
          <w:rFonts w:cstheme="minorHAnsi"/>
          <w:iCs/>
          <w:color w:val="002060"/>
          <w:shd w:val="clear" w:color="auto" w:fill="FFFFFF"/>
        </w:rPr>
        <w:t>oda</w:t>
      </w:r>
      <w:r w:rsidR="00BB1ED3" w:rsidRPr="00786FC0">
        <w:rPr>
          <w:rFonts w:cstheme="minorHAnsi"/>
          <w:iCs/>
          <w:color w:val="002060"/>
          <w:shd w:val="clear" w:color="auto" w:fill="FFFFFF"/>
        </w:rPr>
        <w:t>ğınd</w:t>
      </w:r>
      <w:r w:rsidRPr="00786FC0">
        <w:rPr>
          <w:rFonts w:cstheme="minorHAnsi"/>
          <w:iCs/>
          <w:color w:val="002060"/>
          <w:shd w:val="clear" w:color="auto" w:fill="FFFFFF"/>
        </w:rPr>
        <w:t xml:space="preserve">aki çalışmalarımızı </w:t>
      </w:r>
      <w:r w:rsidR="00036D5C">
        <w:rPr>
          <w:rFonts w:cstheme="minorHAnsi"/>
          <w:iCs/>
          <w:color w:val="002060"/>
          <w:shd w:val="clear" w:color="auto" w:fill="FFFFFF"/>
        </w:rPr>
        <w:t xml:space="preserve">başkanı olduğum </w:t>
      </w:r>
      <w:r w:rsidRPr="00786FC0">
        <w:rPr>
          <w:rFonts w:cstheme="minorHAnsi"/>
          <w:iCs/>
          <w:color w:val="002060"/>
          <w:shd w:val="clear" w:color="auto" w:fill="FFFFFF"/>
        </w:rPr>
        <w:t>Sosyal Kalkınma Yuvarlak Masası altında yürütüyoruz.</w:t>
      </w:r>
    </w:p>
    <w:p w14:paraId="4CBE421E" w14:textId="2956FA7E" w:rsidR="008B6A91" w:rsidRPr="00786FC0" w:rsidRDefault="0018474D"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K</w:t>
      </w:r>
      <w:r w:rsidR="008B6A91" w:rsidRPr="00786FC0">
        <w:rPr>
          <w:rFonts w:cstheme="minorHAnsi"/>
          <w:iCs/>
          <w:color w:val="002060"/>
          <w:shd w:val="clear" w:color="auto" w:fill="FFFFFF"/>
        </w:rPr>
        <w:t>üresel dönüşümleri</w:t>
      </w:r>
      <w:r w:rsidR="00B16863" w:rsidRPr="00786FC0">
        <w:rPr>
          <w:rFonts w:cstheme="minorHAnsi"/>
          <w:iCs/>
          <w:color w:val="002060"/>
          <w:shd w:val="clear" w:color="auto" w:fill="FFFFFF"/>
        </w:rPr>
        <w:t xml:space="preserve"> ve riskleri</w:t>
      </w:r>
      <w:r w:rsidR="008B6A91" w:rsidRPr="00786FC0">
        <w:rPr>
          <w:rFonts w:cstheme="minorHAnsi"/>
          <w:iCs/>
          <w:color w:val="002060"/>
          <w:shd w:val="clear" w:color="auto" w:fill="FFFFFF"/>
        </w:rPr>
        <w:t xml:space="preserve"> </w:t>
      </w:r>
      <w:r w:rsidR="00AF5757" w:rsidRPr="00786FC0">
        <w:rPr>
          <w:rFonts w:cstheme="minorHAnsi"/>
          <w:iCs/>
          <w:color w:val="002060"/>
          <w:shd w:val="clear" w:color="auto" w:fill="FFFFFF"/>
        </w:rPr>
        <w:t xml:space="preserve">bu bakış açısıyla </w:t>
      </w:r>
      <w:r w:rsidR="00E20C60">
        <w:rPr>
          <w:rFonts w:cstheme="minorHAnsi"/>
          <w:iCs/>
          <w:color w:val="002060"/>
          <w:shd w:val="clear" w:color="auto" w:fill="FFFFFF"/>
        </w:rPr>
        <w:t xml:space="preserve">da </w:t>
      </w:r>
      <w:r w:rsidR="00AF5757" w:rsidRPr="00786FC0">
        <w:rPr>
          <w:rFonts w:cstheme="minorHAnsi"/>
          <w:iCs/>
          <w:color w:val="002060"/>
          <w:shd w:val="clear" w:color="auto" w:fill="FFFFFF"/>
        </w:rPr>
        <w:t xml:space="preserve">yakından </w:t>
      </w:r>
      <w:r w:rsidR="008B6A91" w:rsidRPr="00786FC0">
        <w:rPr>
          <w:rFonts w:cstheme="minorHAnsi"/>
          <w:iCs/>
          <w:color w:val="002060"/>
          <w:shd w:val="clear" w:color="auto" w:fill="FFFFFF"/>
        </w:rPr>
        <w:t>takip ed</w:t>
      </w:r>
      <w:r w:rsidR="00AF5757" w:rsidRPr="00786FC0">
        <w:rPr>
          <w:rFonts w:cstheme="minorHAnsi"/>
          <w:iCs/>
          <w:color w:val="002060"/>
          <w:shd w:val="clear" w:color="auto" w:fill="FFFFFF"/>
        </w:rPr>
        <w:t>iyor</w:t>
      </w:r>
      <w:r w:rsidR="00B16863" w:rsidRPr="00786FC0">
        <w:rPr>
          <w:rFonts w:cstheme="minorHAnsi"/>
          <w:iCs/>
          <w:color w:val="002060"/>
          <w:shd w:val="clear" w:color="auto" w:fill="FFFFFF"/>
        </w:rPr>
        <w:t xml:space="preserve">uz. </w:t>
      </w:r>
      <w:r w:rsidR="00A81147" w:rsidRPr="00786FC0">
        <w:rPr>
          <w:rFonts w:cstheme="minorHAnsi"/>
          <w:iCs/>
          <w:color w:val="002060"/>
          <w:shd w:val="clear" w:color="auto" w:fill="FFFFFF"/>
        </w:rPr>
        <w:t>Özellikle,</w:t>
      </w:r>
      <w:r w:rsidR="00A54508" w:rsidRPr="00786FC0">
        <w:rPr>
          <w:rFonts w:cstheme="minorHAnsi"/>
          <w:iCs/>
          <w:color w:val="002060"/>
          <w:shd w:val="clear" w:color="auto" w:fill="FFFFFF"/>
        </w:rPr>
        <w:t xml:space="preserve"> </w:t>
      </w:r>
      <w:r w:rsidR="00C54707" w:rsidRPr="00786FC0">
        <w:rPr>
          <w:rFonts w:cstheme="minorHAnsi"/>
          <w:iCs/>
          <w:color w:val="002060"/>
          <w:shd w:val="clear" w:color="auto" w:fill="FFFFFF"/>
        </w:rPr>
        <w:t>t</w:t>
      </w:r>
      <w:r w:rsidRPr="00786FC0">
        <w:rPr>
          <w:rFonts w:cstheme="minorHAnsi"/>
          <w:b/>
          <w:bCs/>
          <w:iCs/>
          <w:color w:val="002060"/>
          <w:shd w:val="clear" w:color="auto" w:fill="FFFFFF"/>
        </w:rPr>
        <w:t xml:space="preserve">eknolojik, </w:t>
      </w:r>
      <w:r w:rsidR="00A54508" w:rsidRPr="00786FC0">
        <w:rPr>
          <w:rFonts w:cstheme="minorHAnsi"/>
          <w:b/>
          <w:bCs/>
          <w:iCs/>
          <w:color w:val="002060"/>
          <w:shd w:val="clear" w:color="auto" w:fill="FFFFFF"/>
        </w:rPr>
        <w:t xml:space="preserve">çevresel ve </w:t>
      </w:r>
      <w:r w:rsidRPr="00786FC0">
        <w:rPr>
          <w:rFonts w:cstheme="minorHAnsi"/>
          <w:b/>
          <w:bCs/>
          <w:iCs/>
          <w:color w:val="002060"/>
          <w:shd w:val="clear" w:color="auto" w:fill="FFFFFF"/>
        </w:rPr>
        <w:t>demografi</w:t>
      </w:r>
      <w:r w:rsidR="00A54508" w:rsidRPr="00786FC0">
        <w:rPr>
          <w:rFonts w:cstheme="minorHAnsi"/>
          <w:b/>
          <w:bCs/>
          <w:iCs/>
          <w:color w:val="002060"/>
          <w:shd w:val="clear" w:color="auto" w:fill="FFFFFF"/>
        </w:rPr>
        <w:t>k dönüşümler</w:t>
      </w:r>
      <w:r w:rsidR="00B77D4B" w:rsidRPr="00786FC0">
        <w:rPr>
          <w:rFonts w:cstheme="minorHAnsi"/>
          <w:b/>
          <w:bCs/>
          <w:iCs/>
          <w:color w:val="002060"/>
          <w:shd w:val="clear" w:color="auto" w:fill="FFFFFF"/>
        </w:rPr>
        <w:t xml:space="preserve">e ülkemizin her yönüyle hazırlıklı olması ve </w:t>
      </w:r>
      <w:r w:rsidR="00B77D4B" w:rsidRPr="00786FC0">
        <w:rPr>
          <w:rFonts w:cstheme="minorHAnsi"/>
          <w:iCs/>
          <w:color w:val="002060"/>
          <w:shd w:val="clear" w:color="auto" w:fill="FFFFFF"/>
        </w:rPr>
        <w:t xml:space="preserve">bu süreçlerdeki zorlukları </w:t>
      </w:r>
      <w:r w:rsidR="00B77D4B" w:rsidRPr="00786FC0">
        <w:rPr>
          <w:rFonts w:cstheme="minorHAnsi"/>
          <w:b/>
          <w:bCs/>
          <w:iCs/>
          <w:color w:val="002060"/>
          <w:shd w:val="clear" w:color="auto" w:fill="FFFFFF"/>
        </w:rPr>
        <w:t xml:space="preserve">fırsatlara çevirebilmesi </w:t>
      </w:r>
      <w:r w:rsidR="00B16863" w:rsidRPr="00786FC0">
        <w:rPr>
          <w:rFonts w:cstheme="minorHAnsi"/>
          <w:iCs/>
          <w:color w:val="002060"/>
          <w:shd w:val="clear" w:color="auto" w:fill="FFFFFF"/>
        </w:rPr>
        <w:t xml:space="preserve">için, </w:t>
      </w:r>
      <w:r w:rsidR="00B16863" w:rsidRPr="00786FC0">
        <w:rPr>
          <w:rFonts w:cstheme="minorHAnsi"/>
          <w:b/>
          <w:bCs/>
          <w:iCs/>
          <w:color w:val="002060"/>
          <w:shd w:val="clear" w:color="auto" w:fill="FFFFFF"/>
        </w:rPr>
        <w:t>veri</w:t>
      </w:r>
      <w:r w:rsidR="00A81147" w:rsidRPr="00786FC0">
        <w:rPr>
          <w:rFonts w:cstheme="minorHAnsi"/>
          <w:b/>
          <w:bCs/>
          <w:iCs/>
          <w:color w:val="002060"/>
          <w:shd w:val="clear" w:color="auto" w:fill="FFFFFF"/>
        </w:rPr>
        <w:t>ye dayalı,</w:t>
      </w:r>
      <w:r w:rsidR="0095064F" w:rsidRPr="00786FC0">
        <w:rPr>
          <w:rFonts w:cstheme="minorHAnsi"/>
          <w:b/>
          <w:bCs/>
          <w:iCs/>
          <w:color w:val="002060"/>
          <w:shd w:val="clear" w:color="auto" w:fill="FFFFFF"/>
        </w:rPr>
        <w:t xml:space="preserve"> </w:t>
      </w:r>
      <w:r w:rsidR="00B16863" w:rsidRPr="00786FC0">
        <w:rPr>
          <w:rFonts w:cstheme="minorHAnsi"/>
          <w:b/>
          <w:bCs/>
          <w:iCs/>
          <w:color w:val="002060"/>
          <w:shd w:val="clear" w:color="auto" w:fill="FFFFFF"/>
        </w:rPr>
        <w:t xml:space="preserve">iş birliklerine </w:t>
      </w:r>
      <w:r w:rsidR="00A81147" w:rsidRPr="00786FC0">
        <w:rPr>
          <w:rFonts w:cstheme="minorHAnsi"/>
          <w:b/>
          <w:bCs/>
          <w:iCs/>
          <w:color w:val="002060"/>
          <w:shd w:val="clear" w:color="auto" w:fill="FFFFFF"/>
        </w:rPr>
        <w:t xml:space="preserve">açık ve </w:t>
      </w:r>
      <w:r w:rsidR="00B16863" w:rsidRPr="00786FC0">
        <w:rPr>
          <w:rFonts w:cstheme="minorHAnsi"/>
          <w:iCs/>
          <w:color w:val="002060"/>
          <w:shd w:val="clear" w:color="auto" w:fill="FFFFFF"/>
        </w:rPr>
        <w:t xml:space="preserve">kapsamlı çalışmalar yürütüyoruz. </w:t>
      </w:r>
    </w:p>
    <w:p w14:paraId="115DAE45" w14:textId="649C99A5" w:rsidR="008B6A91" w:rsidRPr="00786FC0" w:rsidRDefault="00C93B5B"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 xml:space="preserve">Son yıllarda, </w:t>
      </w:r>
      <w:r w:rsidR="008B6A91" w:rsidRPr="00786FC0">
        <w:rPr>
          <w:rFonts w:cstheme="minorHAnsi"/>
          <w:b/>
          <w:bCs/>
          <w:iCs/>
          <w:color w:val="002060"/>
          <w:shd w:val="clear" w:color="auto" w:fill="FFFFFF"/>
        </w:rPr>
        <w:t>tüm dünyada</w:t>
      </w:r>
      <w:r w:rsidR="00597AE4" w:rsidRPr="00786FC0">
        <w:rPr>
          <w:rFonts w:cstheme="minorHAnsi"/>
          <w:b/>
          <w:bCs/>
          <w:iCs/>
          <w:color w:val="002060"/>
          <w:shd w:val="clear" w:color="auto" w:fill="FFFFFF"/>
        </w:rPr>
        <w:t xml:space="preserve"> sağlık alanındaki gelişmeler ve </w:t>
      </w:r>
      <w:r w:rsidRPr="00786FC0">
        <w:rPr>
          <w:rFonts w:cstheme="minorHAnsi"/>
          <w:b/>
          <w:bCs/>
          <w:iCs/>
          <w:color w:val="002060"/>
          <w:shd w:val="clear" w:color="auto" w:fill="FFFFFF"/>
        </w:rPr>
        <w:t>demografik dönüşümler</w:t>
      </w:r>
      <w:r w:rsidR="00B16863" w:rsidRPr="00786FC0">
        <w:rPr>
          <w:rFonts w:cstheme="minorHAnsi"/>
          <w:b/>
          <w:bCs/>
          <w:iCs/>
          <w:color w:val="002060"/>
          <w:shd w:val="clear" w:color="auto" w:fill="FFFFFF"/>
        </w:rPr>
        <w:t>in de</w:t>
      </w:r>
      <w:r w:rsidRPr="00786FC0">
        <w:rPr>
          <w:rFonts w:cstheme="minorHAnsi"/>
          <w:b/>
          <w:bCs/>
          <w:iCs/>
          <w:color w:val="002060"/>
          <w:shd w:val="clear" w:color="auto" w:fill="FFFFFF"/>
        </w:rPr>
        <w:t xml:space="preserve"> etkisiyle yaşlı nüfus oranı hızla artmaktadır</w:t>
      </w:r>
      <w:r w:rsidR="00036D5C">
        <w:rPr>
          <w:rFonts w:cstheme="minorHAnsi"/>
          <w:iCs/>
          <w:color w:val="002060"/>
          <w:shd w:val="clear" w:color="auto" w:fill="FFFFFF"/>
        </w:rPr>
        <w:t>.</w:t>
      </w:r>
    </w:p>
    <w:p w14:paraId="6D36AF8C" w14:textId="7188FB4C" w:rsidR="008B6A91" w:rsidRPr="00786FC0" w:rsidRDefault="00B16863" w:rsidP="00F2128B">
      <w:pPr>
        <w:pStyle w:val="ListeParagraf"/>
        <w:numPr>
          <w:ilvl w:val="0"/>
          <w:numId w:val="17"/>
        </w:numPr>
        <w:spacing w:before="240" w:after="160"/>
        <w:jc w:val="both"/>
        <w:rPr>
          <w:rFonts w:asciiTheme="minorHAnsi" w:hAnsiTheme="minorHAnsi" w:cstheme="minorHAnsi"/>
          <w:iCs/>
          <w:color w:val="002060"/>
          <w:shd w:val="clear" w:color="auto" w:fill="FFFFFF"/>
        </w:rPr>
      </w:pPr>
      <w:r w:rsidRPr="00786FC0">
        <w:rPr>
          <w:rFonts w:asciiTheme="minorHAnsi" w:hAnsiTheme="minorHAnsi" w:cstheme="minorHAnsi"/>
          <w:iCs/>
          <w:color w:val="002060"/>
          <w:shd w:val="clear" w:color="auto" w:fill="FFFFFF"/>
        </w:rPr>
        <w:t xml:space="preserve">OECD Nüfus projeksiyonlarına göre, </w:t>
      </w:r>
      <w:r w:rsidR="008B6A91" w:rsidRPr="00786FC0">
        <w:rPr>
          <w:rFonts w:asciiTheme="minorHAnsi" w:hAnsiTheme="minorHAnsi" w:cstheme="minorHAnsi"/>
          <w:iCs/>
          <w:color w:val="002060"/>
          <w:shd w:val="clear" w:color="auto" w:fill="FFFFFF"/>
        </w:rPr>
        <w:t xml:space="preserve">2020 yılında </w:t>
      </w:r>
      <w:r w:rsidR="00597AE4" w:rsidRPr="00786FC0">
        <w:rPr>
          <w:rFonts w:asciiTheme="minorHAnsi" w:hAnsiTheme="minorHAnsi" w:cstheme="minorHAnsi"/>
          <w:b/>
          <w:bCs/>
          <w:iCs/>
          <w:color w:val="002060"/>
          <w:shd w:val="clear" w:color="auto" w:fill="FFFFFF"/>
        </w:rPr>
        <w:t xml:space="preserve">dünyada </w:t>
      </w:r>
      <w:r w:rsidR="008B6A91" w:rsidRPr="00786FC0">
        <w:rPr>
          <w:rFonts w:asciiTheme="minorHAnsi" w:hAnsiTheme="minorHAnsi" w:cstheme="minorHAnsi"/>
          <w:iCs/>
          <w:color w:val="002060"/>
          <w:shd w:val="clear" w:color="auto" w:fill="FFFFFF"/>
        </w:rPr>
        <w:t xml:space="preserve">65 yaş ve üzeri </w:t>
      </w:r>
      <w:r w:rsidR="008B6A91" w:rsidRPr="00786FC0">
        <w:rPr>
          <w:rFonts w:asciiTheme="minorHAnsi" w:hAnsiTheme="minorHAnsi" w:cstheme="minorHAnsi"/>
          <w:b/>
          <w:bCs/>
          <w:iCs/>
          <w:color w:val="002060"/>
          <w:shd w:val="clear" w:color="auto" w:fill="FFFFFF"/>
        </w:rPr>
        <w:t>nüfusun</w:t>
      </w:r>
      <w:r w:rsidR="008B6A91" w:rsidRPr="00786FC0">
        <w:rPr>
          <w:rFonts w:asciiTheme="minorHAnsi" w:hAnsiTheme="minorHAnsi" w:cstheme="minorHAnsi"/>
          <w:iCs/>
          <w:color w:val="002060"/>
          <w:shd w:val="clear" w:color="auto" w:fill="FFFFFF"/>
        </w:rPr>
        <w:t xml:space="preserve"> oranı %9,3 iken </w:t>
      </w:r>
      <w:r w:rsidR="008B6A91" w:rsidRPr="00786FC0">
        <w:rPr>
          <w:rFonts w:asciiTheme="minorHAnsi" w:hAnsiTheme="minorHAnsi" w:cstheme="minorHAnsi"/>
          <w:b/>
          <w:bCs/>
          <w:iCs/>
          <w:color w:val="002060"/>
          <w:shd w:val="clear" w:color="auto" w:fill="FFFFFF"/>
        </w:rPr>
        <w:t>2050 yılında</w:t>
      </w:r>
      <w:r w:rsidR="008B6A91" w:rsidRPr="00786FC0">
        <w:rPr>
          <w:rFonts w:asciiTheme="minorHAnsi" w:hAnsiTheme="minorHAnsi" w:cstheme="minorHAnsi"/>
          <w:iCs/>
          <w:color w:val="002060"/>
          <w:shd w:val="clear" w:color="auto" w:fill="FFFFFF"/>
        </w:rPr>
        <w:t xml:space="preserve"> bu oranın </w:t>
      </w:r>
      <w:r w:rsidR="008B6A91" w:rsidRPr="00786FC0">
        <w:rPr>
          <w:rFonts w:asciiTheme="minorHAnsi" w:hAnsiTheme="minorHAnsi" w:cstheme="minorHAnsi"/>
          <w:b/>
          <w:bCs/>
          <w:iCs/>
          <w:color w:val="002060"/>
          <w:shd w:val="clear" w:color="auto" w:fill="FFFFFF"/>
        </w:rPr>
        <w:t>%16'ya</w:t>
      </w:r>
      <w:r w:rsidR="008B6A91" w:rsidRPr="00786FC0">
        <w:rPr>
          <w:rFonts w:asciiTheme="minorHAnsi" w:hAnsiTheme="minorHAnsi" w:cstheme="minorHAnsi"/>
          <w:iCs/>
          <w:color w:val="002060"/>
          <w:shd w:val="clear" w:color="auto" w:fill="FFFFFF"/>
        </w:rPr>
        <w:t xml:space="preserve"> çıkması beklenmektedir.</w:t>
      </w:r>
    </w:p>
    <w:p w14:paraId="7ACCFD98" w14:textId="7AB8A60D" w:rsidR="000125C6" w:rsidRPr="00786FC0" w:rsidRDefault="000125C6"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 xml:space="preserve">Nüfus projeksiyonları, bütüncül politikalar geliştirmek için her zaman önemli bir çalışma alanı. </w:t>
      </w:r>
      <w:r w:rsidRPr="00F2128B">
        <w:rPr>
          <w:rFonts w:cstheme="minorHAnsi"/>
          <w:b/>
          <w:bCs/>
          <w:iCs/>
          <w:color w:val="002060"/>
          <w:shd w:val="clear" w:color="auto" w:fill="FFFFFF"/>
        </w:rPr>
        <w:t>TÜSİAD ve Birleşmiş Milletler Nüfus Fonu iş birliği ile</w:t>
      </w:r>
      <w:r w:rsidRPr="00786FC0">
        <w:rPr>
          <w:rFonts w:cstheme="minorHAnsi"/>
          <w:iCs/>
          <w:color w:val="002060"/>
          <w:shd w:val="clear" w:color="auto" w:fill="FFFFFF"/>
        </w:rPr>
        <w:t xml:space="preserve"> 2012 yılında bu konuda kapsamlı bir rapor serisi hazırlamıştık. </w:t>
      </w:r>
      <w:r w:rsidRPr="00F2128B">
        <w:rPr>
          <w:rFonts w:cstheme="minorHAnsi"/>
          <w:b/>
          <w:bCs/>
          <w:iCs/>
          <w:color w:val="002060"/>
          <w:shd w:val="clear" w:color="auto" w:fill="FFFFFF"/>
        </w:rPr>
        <w:t>“2050’ye Doğru nüfusbilim ve Yönetim”</w:t>
      </w:r>
      <w:r w:rsidRPr="00786FC0">
        <w:rPr>
          <w:rFonts w:cstheme="minorHAnsi"/>
          <w:iCs/>
          <w:color w:val="002060"/>
          <w:shd w:val="clear" w:color="auto" w:fill="FFFFFF"/>
        </w:rPr>
        <w:t xml:space="preserve"> başlığındaki bu çalışmada, genel nüfus projeksiyonları ile beraber </w:t>
      </w:r>
      <w:r w:rsidRPr="00F2128B">
        <w:rPr>
          <w:rFonts w:cstheme="minorHAnsi"/>
          <w:b/>
          <w:bCs/>
          <w:iCs/>
          <w:color w:val="002060"/>
          <w:shd w:val="clear" w:color="auto" w:fill="FFFFFF"/>
        </w:rPr>
        <w:t>işgücü, sosyal güvenlik, sağlık ve eğitim sistemine</w:t>
      </w:r>
      <w:r w:rsidRPr="00786FC0">
        <w:rPr>
          <w:rFonts w:cstheme="minorHAnsi"/>
          <w:iCs/>
          <w:color w:val="002060"/>
          <w:shd w:val="clear" w:color="auto" w:fill="FFFFFF"/>
        </w:rPr>
        <w:t xml:space="preserve"> odaklanan raporlar da yayınlamıştık. </w:t>
      </w:r>
    </w:p>
    <w:p w14:paraId="6B581C62" w14:textId="70743348" w:rsidR="00284A30" w:rsidRPr="00786FC0" w:rsidRDefault="009F1E7E" w:rsidP="00F2128B">
      <w:pPr>
        <w:pStyle w:val="ListeParagraf"/>
        <w:numPr>
          <w:ilvl w:val="0"/>
          <w:numId w:val="17"/>
        </w:numPr>
        <w:spacing w:before="240" w:after="160"/>
        <w:jc w:val="both"/>
        <w:rPr>
          <w:rFonts w:asciiTheme="minorHAnsi" w:hAnsiTheme="minorHAnsi" w:cstheme="minorHAnsi"/>
          <w:iCs/>
          <w:color w:val="002060"/>
          <w:shd w:val="clear" w:color="auto" w:fill="FFFFFF"/>
        </w:rPr>
      </w:pPr>
      <w:r w:rsidRPr="00786FC0">
        <w:rPr>
          <w:rFonts w:cstheme="minorHAnsi"/>
          <w:iCs/>
          <w:color w:val="002060"/>
          <w:shd w:val="clear" w:color="auto" w:fill="FFFFFF"/>
        </w:rPr>
        <w:t>N</w:t>
      </w:r>
      <w:r w:rsidR="00477143" w:rsidRPr="00786FC0">
        <w:rPr>
          <w:rFonts w:cstheme="minorHAnsi"/>
          <w:iCs/>
          <w:color w:val="002060"/>
          <w:shd w:val="clear" w:color="auto" w:fill="FFFFFF"/>
        </w:rPr>
        <w:t xml:space="preserve">üfus </w:t>
      </w:r>
      <w:r w:rsidR="00AF5757" w:rsidRPr="00786FC0">
        <w:rPr>
          <w:rFonts w:cstheme="minorHAnsi"/>
          <w:iCs/>
          <w:color w:val="002060"/>
          <w:shd w:val="clear" w:color="auto" w:fill="FFFFFF"/>
        </w:rPr>
        <w:t>dinamiklerimiz</w:t>
      </w:r>
      <w:r w:rsidR="000125C6" w:rsidRPr="00786FC0">
        <w:rPr>
          <w:rFonts w:cstheme="minorHAnsi"/>
          <w:iCs/>
          <w:color w:val="002060"/>
          <w:shd w:val="clear" w:color="auto" w:fill="FFFFFF"/>
        </w:rPr>
        <w:t xml:space="preserve"> tüm dünyada olduğu gibi ülkemizde de </w:t>
      </w:r>
      <w:r w:rsidRPr="00786FC0">
        <w:rPr>
          <w:rFonts w:cstheme="minorHAnsi"/>
          <w:iCs/>
          <w:color w:val="002060"/>
          <w:shd w:val="clear" w:color="auto" w:fill="FFFFFF"/>
        </w:rPr>
        <w:t xml:space="preserve">pek çok etkenle beraber </w:t>
      </w:r>
      <w:r w:rsidR="00A81147" w:rsidRPr="00786FC0">
        <w:rPr>
          <w:rFonts w:cstheme="minorHAnsi"/>
          <w:iCs/>
          <w:color w:val="002060"/>
          <w:shd w:val="clear" w:color="auto" w:fill="FFFFFF"/>
        </w:rPr>
        <w:t>değiş</w:t>
      </w:r>
      <w:r w:rsidR="000125C6" w:rsidRPr="00786FC0">
        <w:rPr>
          <w:rFonts w:cstheme="minorHAnsi"/>
          <w:iCs/>
          <w:color w:val="002060"/>
          <w:shd w:val="clear" w:color="auto" w:fill="FFFFFF"/>
        </w:rPr>
        <w:t>mekte</w:t>
      </w:r>
      <w:r w:rsidR="00A6672D" w:rsidRPr="00786FC0">
        <w:rPr>
          <w:rFonts w:cstheme="minorHAnsi"/>
          <w:iCs/>
          <w:color w:val="002060"/>
          <w:shd w:val="clear" w:color="auto" w:fill="FFFFFF"/>
        </w:rPr>
        <w:t>.</w:t>
      </w:r>
      <w:r w:rsidRPr="00786FC0">
        <w:rPr>
          <w:rFonts w:cstheme="minorHAnsi"/>
          <w:iCs/>
          <w:color w:val="002060"/>
          <w:shd w:val="clear" w:color="auto" w:fill="FFFFFF"/>
        </w:rPr>
        <w:t xml:space="preserve"> </w:t>
      </w:r>
      <w:r w:rsidR="00891B5B">
        <w:rPr>
          <w:rFonts w:cstheme="minorHAnsi"/>
          <w:iCs/>
          <w:color w:val="002060"/>
          <w:shd w:val="clear" w:color="auto" w:fill="FFFFFF"/>
        </w:rPr>
        <w:t>OECD’ye göre ;</w:t>
      </w:r>
      <w:r w:rsidR="008B6A91" w:rsidRPr="00786FC0">
        <w:rPr>
          <w:rFonts w:asciiTheme="minorHAnsi" w:hAnsiTheme="minorHAnsi" w:cstheme="minorHAnsi"/>
          <w:iCs/>
          <w:color w:val="002060"/>
          <w:shd w:val="clear" w:color="auto" w:fill="FFFFFF"/>
        </w:rPr>
        <w:t xml:space="preserve">2022 yılında </w:t>
      </w:r>
      <w:r w:rsidR="008B6A91" w:rsidRPr="00786FC0">
        <w:rPr>
          <w:rFonts w:asciiTheme="minorHAnsi" w:hAnsiTheme="minorHAnsi" w:cstheme="minorHAnsi"/>
          <w:b/>
          <w:bCs/>
          <w:iCs/>
          <w:color w:val="002060"/>
          <w:shd w:val="clear" w:color="auto" w:fill="FFFFFF"/>
        </w:rPr>
        <w:t>ülkemizde</w:t>
      </w:r>
      <w:r w:rsidR="008B6A91" w:rsidRPr="00786FC0">
        <w:rPr>
          <w:rFonts w:asciiTheme="minorHAnsi" w:hAnsiTheme="minorHAnsi" w:cstheme="minorHAnsi"/>
          <w:iCs/>
          <w:color w:val="002060"/>
          <w:shd w:val="clear" w:color="auto" w:fill="FFFFFF"/>
        </w:rPr>
        <w:t xml:space="preserve"> 65 yaş ve üzeri nüfusun payı</w:t>
      </w:r>
      <w:r w:rsidR="00AF5757" w:rsidRPr="00786FC0">
        <w:rPr>
          <w:rFonts w:asciiTheme="minorHAnsi" w:hAnsiTheme="minorHAnsi" w:cstheme="minorHAnsi"/>
          <w:iCs/>
          <w:color w:val="002060"/>
          <w:shd w:val="clear" w:color="auto" w:fill="FFFFFF"/>
        </w:rPr>
        <w:t xml:space="preserve"> %9,8 iken,</w:t>
      </w:r>
      <w:r w:rsidR="008B6A91" w:rsidRPr="00786FC0">
        <w:rPr>
          <w:rFonts w:asciiTheme="minorHAnsi" w:hAnsiTheme="minorHAnsi" w:cstheme="minorHAnsi"/>
          <w:iCs/>
          <w:color w:val="002060"/>
          <w:shd w:val="clear" w:color="auto" w:fill="FFFFFF"/>
        </w:rPr>
        <w:t xml:space="preserve"> </w:t>
      </w:r>
      <w:r w:rsidR="008B6A91" w:rsidRPr="00786FC0">
        <w:rPr>
          <w:rFonts w:asciiTheme="minorHAnsi" w:hAnsiTheme="minorHAnsi" w:cstheme="minorHAnsi"/>
          <w:b/>
          <w:bCs/>
          <w:iCs/>
          <w:color w:val="002060"/>
          <w:shd w:val="clear" w:color="auto" w:fill="FFFFFF"/>
        </w:rPr>
        <w:t>2050 yılında</w:t>
      </w:r>
      <w:r w:rsidR="008B6A91" w:rsidRPr="00786FC0">
        <w:rPr>
          <w:rFonts w:asciiTheme="minorHAnsi" w:hAnsiTheme="minorHAnsi" w:cstheme="minorHAnsi"/>
          <w:iCs/>
          <w:color w:val="002060"/>
          <w:shd w:val="clear" w:color="auto" w:fill="FFFFFF"/>
        </w:rPr>
        <w:t xml:space="preserve"> </w:t>
      </w:r>
      <w:r w:rsidR="00597AE4" w:rsidRPr="00786FC0">
        <w:rPr>
          <w:rFonts w:asciiTheme="minorHAnsi" w:hAnsiTheme="minorHAnsi" w:cstheme="minorHAnsi"/>
          <w:iCs/>
          <w:color w:val="002060"/>
          <w:shd w:val="clear" w:color="auto" w:fill="FFFFFF"/>
        </w:rPr>
        <w:t xml:space="preserve">iki katına çıkarak, </w:t>
      </w:r>
      <w:r w:rsidR="008B6A91" w:rsidRPr="00786FC0">
        <w:rPr>
          <w:rFonts w:asciiTheme="minorHAnsi" w:hAnsiTheme="minorHAnsi" w:cstheme="minorHAnsi"/>
          <w:b/>
          <w:bCs/>
          <w:iCs/>
          <w:color w:val="002060"/>
          <w:shd w:val="clear" w:color="auto" w:fill="FFFFFF"/>
        </w:rPr>
        <w:t>%20 seviyesine</w:t>
      </w:r>
      <w:r w:rsidR="008B6A91" w:rsidRPr="00786FC0">
        <w:rPr>
          <w:rFonts w:asciiTheme="minorHAnsi" w:hAnsiTheme="minorHAnsi" w:cstheme="minorHAnsi"/>
          <w:iCs/>
          <w:color w:val="002060"/>
          <w:shd w:val="clear" w:color="auto" w:fill="FFFFFF"/>
        </w:rPr>
        <w:t xml:space="preserve"> ulaşması beklen</w:t>
      </w:r>
      <w:r w:rsidR="00477143" w:rsidRPr="00786FC0">
        <w:rPr>
          <w:rFonts w:asciiTheme="minorHAnsi" w:hAnsiTheme="minorHAnsi" w:cstheme="minorHAnsi"/>
          <w:iCs/>
          <w:color w:val="002060"/>
          <w:shd w:val="clear" w:color="auto" w:fill="FFFFFF"/>
        </w:rPr>
        <w:t>iyor</w:t>
      </w:r>
    </w:p>
    <w:p w14:paraId="6822093F" w14:textId="4FBC6CC8" w:rsidR="009F1E7E" w:rsidRPr="00786FC0" w:rsidRDefault="009F1E7E" w:rsidP="00F2128B">
      <w:pPr>
        <w:spacing w:before="240" w:after="160"/>
        <w:jc w:val="both"/>
        <w:rPr>
          <w:rFonts w:cstheme="minorHAnsi"/>
          <w:iCs/>
          <w:color w:val="002060"/>
          <w:shd w:val="clear" w:color="auto" w:fill="FFFFFF"/>
        </w:rPr>
      </w:pPr>
      <w:r w:rsidRPr="00786FC0">
        <w:rPr>
          <w:rFonts w:cstheme="minorHAnsi"/>
          <w:b/>
          <w:bCs/>
          <w:iCs/>
          <w:color w:val="002060"/>
          <w:shd w:val="clear" w:color="auto" w:fill="FFFFFF"/>
        </w:rPr>
        <w:t>Türkiye, gelişmiş ülkelere kıyasla hala görece genç bir nüfusa sahip.  Fakat 2040 yılı itibarıyla</w:t>
      </w:r>
      <w:r w:rsidR="008362ED" w:rsidRPr="00786FC0">
        <w:rPr>
          <w:rFonts w:cstheme="minorHAnsi"/>
          <w:iCs/>
          <w:color w:val="002060"/>
          <w:shd w:val="clear" w:color="auto" w:fill="FFFFFF"/>
        </w:rPr>
        <w:t xml:space="preserve">, </w:t>
      </w:r>
      <w:r w:rsidR="00C428B6" w:rsidRPr="00786FC0">
        <w:rPr>
          <w:rFonts w:cstheme="minorHAnsi"/>
          <w:iCs/>
          <w:color w:val="002060"/>
          <w:shd w:val="clear" w:color="auto" w:fill="FFFFFF"/>
        </w:rPr>
        <w:t xml:space="preserve">65 yaş ve üzeri nüfusun toplam nüfus içindeki oranının </w:t>
      </w:r>
      <w:r w:rsidR="00C428B6" w:rsidRPr="00F2128B">
        <w:rPr>
          <w:rFonts w:cstheme="minorHAnsi"/>
          <w:b/>
          <w:bCs/>
          <w:iCs/>
          <w:color w:val="002060"/>
          <w:shd w:val="clear" w:color="auto" w:fill="FFFFFF"/>
        </w:rPr>
        <w:t>%15’i aşmasıyla birlikte</w:t>
      </w:r>
      <w:r w:rsidR="00C428B6" w:rsidRPr="00786FC0">
        <w:rPr>
          <w:rFonts w:cstheme="minorHAnsi"/>
          <w:iCs/>
          <w:color w:val="002060"/>
          <w:shd w:val="clear" w:color="auto" w:fill="FFFFFF"/>
        </w:rPr>
        <w:t xml:space="preserve">, </w:t>
      </w:r>
      <w:r w:rsidRPr="00786FC0">
        <w:rPr>
          <w:rFonts w:cstheme="minorHAnsi"/>
          <w:iCs/>
          <w:color w:val="002060"/>
          <w:shd w:val="clear" w:color="auto" w:fill="FFFFFF"/>
        </w:rPr>
        <w:t>Türkiye’nin, yaşlanmakta olan nüfustan</w:t>
      </w:r>
      <w:r w:rsidR="008362ED" w:rsidRPr="00786FC0">
        <w:rPr>
          <w:rFonts w:cstheme="minorHAnsi"/>
          <w:iCs/>
          <w:color w:val="002060"/>
          <w:shd w:val="clear" w:color="auto" w:fill="FFFFFF"/>
        </w:rPr>
        <w:t xml:space="preserve"> </w:t>
      </w:r>
      <w:r w:rsidRPr="00786FC0">
        <w:rPr>
          <w:rFonts w:cstheme="minorHAnsi"/>
          <w:b/>
          <w:bCs/>
          <w:iCs/>
          <w:color w:val="002060"/>
          <w:shd w:val="clear" w:color="auto" w:fill="FFFFFF"/>
        </w:rPr>
        <w:t>yaşlanmış bir topluma</w:t>
      </w:r>
      <w:r w:rsidRPr="00786FC0">
        <w:rPr>
          <w:rFonts w:cstheme="minorHAnsi"/>
          <w:iCs/>
          <w:color w:val="002060"/>
          <w:shd w:val="clear" w:color="auto" w:fill="FFFFFF"/>
        </w:rPr>
        <w:t xml:space="preserve"> dönüşmesi öngörülüyor</w:t>
      </w:r>
      <w:r w:rsidR="00912FD2" w:rsidRPr="00786FC0">
        <w:rPr>
          <w:rFonts w:cstheme="minorHAnsi"/>
          <w:iCs/>
          <w:color w:val="002060"/>
          <w:shd w:val="clear" w:color="auto" w:fill="FFFFFF"/>
        </w:rPr>
        <w:t>.</w:t>
      </w:r>
    </w:p>
    <w:p w14:paraId="3DC7F2D5" w14:textId="48C9AFA2" w:rsidR="008362ED" w:rsidRPr="00786FC0" w:rsidRDefault="009F1E7E"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 xml:space="preserve">Bu </w:t>
      </w:r>
      <w:r w:rsidR="00C428B6" w:rsidRPr="00786FC0">
        <w:rPr>
          <w:rFonts w:cstheme="minorHAnsi"/>
          <w:iCs/>
          <w:color w:val="002060"/>
          <w:shd w:val="clear" w:color="auto" w:fill="FFFFFF"/>
        </w:rPr>
        <w:t>eğilim</w:t>
      </w:r>
      <w:r w:rsidRPr="00786FC0">
        <w:rPr>
          <w:rFonts w:cstheme="minorHAnsi"/>
          <w:iCs/>
          <w:color w:val="002060"/>
          <w:shd w:val="clear" w:color="auto" w:fill="FFFFFF"/>
        </w:rPr>
        <w:t>, demografik fırsat penceremizin kapanma</w:t>
      </w:r>
      <w:r w:rsidR="008362ED" w:rsidRPr="00786FC0">
        <w:rPr>
          <w:rFonts w:cstheme="minorHAnsi"/>
          <w:iCs/>
          <w:color w:val="002060"/>
          <w:shd w:val="clear" w:color="auto" w:fill="FFFFFF"/>
        </w:rPr>
        <w:t xml:space="preserve">k üzere olduğuna işaret ediyor; yani 15-64 yaştaki </w:t>
      </w:r>
      <w:r w:rsidR="008362ED" w:rsidRPr="00F2128B">
        <w:rPr>
          <w:rFonts w:cstheme="minorHAnsi"/>
          <w:b/>
          <w:bCs/>
          <w:iCs/>
          <w:color w:val="002060"/>
          <w:shd w:val="clear" w:color="auto" w:fill="FFFFFF"/>
        </w:rPr>
        <w:t>çalışma çağındaki nüfusun toplam nüfus içindeki oranının en yüksek olduğu dönem</w:t>
      </w:r>
      <w:r w:rsidR="008362ED" w:rsidRPr="00786FC0">
        <w:rPr>
          <w:rFonts w:cstheme="minorHAnsi"/>
          <w:iCs/>
          <w:color w:val="002060"/>
          <w:shd w:val="clear" w:color="auto" w:fill="FFFFFF"/>
        </w:rPr>
        <w:t xml:space="preserve"> sona eriyor. </w:t>
      </w:r>
    </w:p>
    <w:p w14:paraId="37D2B771" w14:textId="3169C7C1" w:rsidR="00912FD2" w:rsidRPr="00786FC0" w:rsidRDefault="00BB1ED3" w:rsidP="00F2128B">
      <w:pPr>
        <w:spacing w:before="240" w:after="160"/>
        <w:jc w:val="both"/>
        <w:rPr>
          <w:rFonts w:cstheme="minorHAnsi"/>
          <w:b/>
          <w:bCs/>
          <w:iCs/>
          <w:color w:val="002060"/>
          <w:shd w:val="clear" w:color="auto" w:fill="FFFFFF"/>
        </w:rPr>
      </w:pPr>
      <w:r w:rsidRPr="00786FC0">
        <w:rPr>
          <w:rFonts w:cstheme="minorHAnsi"/>
          <w:iCs/>
          <w:color w:val="002060"/>
          <w:shd w:val="clear" w:color="auto" w:fill="FFFFFF"/>
        </w:rPr>
        <w:t>Demografik fırsat penceresinden</w:t>
      </w:r>
      <w:r w:rsidR="009F1E7E" w:rsidRPr="00786FC0">
        <w:rPr>
          <w:rFonts w:cstheme="minorHAnsi"/>
          <w:iCs/>
          <w:color w:val="002060"/>
          <w:shd w:val="clear" w:color="auto" w:fill="FFFFFF"/>
        </w:rPr>
        <w:t xml:space="preserve"> gerçek anlamda yararlanmak için, çalışma çağındaki nüfusumuzu en yetkin becerilerle donatmalı, üretken biçimde istihdamda tutmalı ve aynı zamanda yaşlanan nüfusa yönelik ekonomik koşulları ve sosyal güvenlik sistemlerini güçlendirmeliyiz. </w:t>
      </w:r>
    </w:p>
    <w:p w14:paraId="35E33A3F" w14:textId="287C1ABD" w:rsidR="004777BD" w:rsidRPr="00786FC0" w:rsidRDefault="004777BD" w:rsidP="00F2128B">
      <w:pPr>
        <w:spacing w:before="240" w:after="160"/>
        <w:jc w:val="both"/>
        <w:rPr>
          <w:rFonts w:cstheme="minorHAnsi"/>
          <w:iCs/>
          <w:color w:val="002060"/>
          <w:shd w:val="clear" w:color="auto" w:fill="FFFFFF"/>
        </w:rPr>
      </w:pPr>
    </w:p>
    <w:p w14:paraId="44E75EAF" w14:textId="4B2F1BE4" w:rsidR="007B3136" w:rsidRPr="00786FC0" w:rsidRDefault="00923832"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N</w:t>
      </w:r>
      <w:r w:rsidR="00B77D4B" w:rsidRPr="00786FC0">
        <w:rPr>
          <w:rFonts w:cstheme="minorHAnsi"/>
          <w:iCs/>
          <w:color w:val="002060"/>
          <w:shd w:val="clear" w:color="auto" w:fill="FFFFFF"/>
        </w:rPr>
        <w:t>üfus yapısındaki değişimler, sadece bugünün değil, yarının ekonomik ve sosyal politikaların</w:t>
      </w:r>
      <w:r w:rsidR="00C92758" w:rsidRPr="00786FC0">
        <w:rPr>
          <w:rFonts w:cstheme="minorHAnsi"/>
          <w:iCs/>
          <w:color w:val="002060"/>
          <w:shd w:val="clear" w:color="auto" w:fill="FFFFFF"/>
        </w:rPr>
        <w:t xml:space="preserve">da da </w:t>
      </w:r>
      <w:r w:rsidR="00B77D4B" w:rsidRPr="00786FC0">
        <w:rPr>
          <w:rFonts w:cstheme="minorHAnsi"/>
          <w:iCs/>
          <w:color w:val="002060"/>
          <w:shd w:val="clear" w:color="auto" w:fill="FFFFFF"/>
        </w:rPr>
        <w:t xml:space="preserve">belirleyici bir rol oynamaktadır. </w:t>
      </w:r>
      <w:r w:rsidR="007B3136" w:rsidRPr="00786FC0">
        <w:rPr>
          <w:rFonts w:cstheme="minorHAnsi"/>
          <w:b/>
          <w:bCs/>
          <w:iCs/>
          <w:color w:val="002060"/>
          <w:shd w:val="clear" w:color="auto" w:fill="FFFFFF"/>
        </w:rPr>
        <w:t>T</w:t>
      </w:r>
      <w:r w:rsidR="007B3136" w:rsidRPr="00786FC0">
        <w:rPr>
          <w:rFonts w:cstheme="minorHAnsi"/>
          <w:iCs/>
          <w:color w:val="002060"/>
          <w:shd w:val="clear" w:color="auto" w:fill="FFFFFF"/>
        </w:rPr>
        <w:t xml:space="preserve">üm bu değişimler ülkemizde </w:t>
      </w:r>
      <w:r w:rsidR="007B3136" w:rsidRPr="00786FC0">
        <w:rPr>
          <w:rFonts w:cstheme="minorHAnsi"/>
          <w:b/>
          <w:bCs/>
          <w:iCs/>
          <w:color w:val="002060"/>
          <w:shd w:val="clear" w:color="auto" w:fill="FFFFFF"/>
        </w:rPr>
        <w:t>eğitimden istihdama, üretimden tüketime, emeklilik sisteminden sağlık ve bakım hizmetlerine</w:t>
      </w:r>
      <w:r w:rsidR="007B3136" w:rsidRPr="00786FC0">
        <w:rPr>
          <w:rFonts w:cstheme="minorHAnsi"/>
          <w:iCs/>
          <w:color w:val="002060"/>
          <w:shd w:val="clear" w:color="auto" w:fill="FFFFFF"/>
        </w:rPr>
        <w:t xml:space="preserve"> kadar ekonomik ve toplumsal açıdan pek çok alanı kuşkusuz etkileyecek. </w:t>
      </w:r>
    </w:p>
    <w:p w14:paraId="2BEF6FC3" w14:textId="684B4979" w:rsidR="00A4225B" w:rsidRDefault="00B77D4B"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Demografik dönüşümü doğru okuyabilen ve gerekli adımları zamanında atabilen ülkeler; sürdürülebilir ekonomik büyümeyi, toplumsal refahı ve krizlere karşı dirençli yapıları bir arada inşa edebilmektedir.</w:t>
      </w:r>
      <w:r w:rsidR="00A4225B">
        <w:rPr>
          <w:rFonts w:cstheme="minorHAnsi"/>
          <w:iCs/>
          <w:color w:val="002060"/>
          <w:shd w:val="clear" w:color="auto" w:fill="FFFFFF"/>
        </w:rPr>
        <w:t xml:space="preserve"> </w:t>
      </w:r>
    </w:p>
    <w:p w14:paraId="6A41DE15" w14:textId="5E6A37E7" w:rsidR="00562F8A" w:rsidRPr="00786FC0" w:rsidRDefault="00284A30"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 xml:space="preserve">Bizim de mevcut durumu </w:t>
      </w:r>
      <w:r w:rsidR="00DF0DA8" w:rsidRPr="00786FC0">
        <w:rPr>
          <w:rFonts w:cstheme="minorHAnsi"/>
          <w:iCs/>
          <w:color w:val="002060"/>
          <w:shd w:val="clear" w:color="auto" w:fill="FFFFFF"/>
        </w:rPr>
        <w:t xml:space="preserve">dikkatle </w:t>
      </w:r>
      <w:r w:rsidRPr="00786FC0">
        <w:rPr>
          <w:rFonts w:cstheme="minorHAnsi"/>
          <w:iCs/>
          <w:color w:val="002060"/>
          <w:shd w:val="clear" w:color="auto" w:fill="FFFFFF"/>
        </w:rPr>
        <w:t xml:space="preserve">analiz edip, geleceğe dönük </w:t>
      </w:r>
      <w:r w:rsidR="00DF0DA8" w:rsidRPr="00786FC0">
        <w:rPr>
          <w:rFonts w:cstheme="minorHAnsi"/>
          <w:b/>
          <w:bCs/>
          <w:iCs/>
          <w:color w:val="002060"/>
          <w:shd w:val="clear" w:color="auto" w:fill="FFFFFF"/>
        </w:rPr>
        <w:t xml:space="preserve">yenilikçi ve kapsayıcı politikaları </w:t>
      </w:r>
      <w:r w:rsidRPr="00786FC0">
        <w:rPr>
          <w:rFonts w:cstheme="minorHAnsi"/>
          <w:iCs/>
          <w:color w:val="002060"/>
          <w:shd w:val="clear" w:color="auto" w:fill="FFFFFF"/>
        </w:rPr>
        <w:t>hızla hayata geçir</w:t>
      </w:r>
      <w:r w:rsidR="00DF0DA8" w:rsidRPr="00786FC0">
        <w:rPr>
          <w:rFonts w:cstheme="minorHAnsi"/>
          <w:iCs/>
          <w:color w:val="002060"/>
          <w:shd w:val="clear" w:color="auto" w:fill="FFFFFF"/>
        </w:rPr>
        <w:t xml:space="preserve">memiz </w:t>
      </w:r>
      <w:r w:rsidRPr="00786FC0">
        <w:rPr>
          <w:rFonts w:cstheme="minorHAnsi"/>
          <w:iCs/>
          <w:color w:val="002060"/>
          <w:shd w:val="clear" w:color="auto" w:fill="FFFFFF"/>
        </w:rPr>
        <w:t xml:space="preserve">önem kazanıyor. </w:t>
      </w:r>
    </w:p>
    <w:p w14:paraId="40CF2927" w14:textId="77777777" w:rsidR="00284A30" w:rsidRPr="00786FC0" w:rsidRDefault="00284A30" w:rsidP="00F2128B">
      <w:pPr>
        <w:spacing w:before="240" w:after="160"/>
        <w:jc w:val="both"/>
        <w:rPr>
          <w:rFonts w:cstheme="minorHAnsi"/>
          <w:b/>
          <w:bCs/>
          <w:iCs/>
          <w:color w:val="002060"/>
          <w:shd w:val="clear" w:color="auto" w:fill="FFFFFF"/>
        </w:rPr>
      </w:pPr>
      <w:r w:rsidRPr="00786FC0">
        <w:rPr>
          <w:rFonts w:cstheme="minorHAnsi"/>
          <w:b/>
          <w:bCs/>
          <w:iCs/>
          <w:color w:val="002060"/>
          <w:shd w:val="clear" w:color="auto" w:fill="FFFFFF"/>
        </w:rPr>
        <w:t xml:space="preserve">Değerli Konuklar, </w:t>
      </w:r>
    </w:p>
    <w:p w14:paraId="653757BA" w14:textId="2CC219EA" w:rsidR="00284A30" w:rsidRPr="00786FC0" w:rsidRDefault="0040188F"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 xml:space="preserve">Yaşlı bireylerin yaşam kalitesini bütüncül bir yaklaşımla ele almamız gerekiyor. </w:t>
      </w:r>
      <w:r w:rsidR="00DA0069" w:rsidRPr="00786FC0">
        <w:rPr>
          <w:rFonts w:cstheme="minorHAnsi"/>
          <w:iCs/>
          <w:color w:val="002060"/>
          <w:shd w:val="clear" w:color="auto" w:fill="FFFFFF"/>
        </w:rPr>
        <w:t xml:space="preserve">Yaşlı bireylerin iyi olma hali, </w:t>
      </w:r>
      <w:r w:rsidR="00A81147" w:rsidRPr="00786FC0">
        <w:rPr>
          <w:rFonts w:cstheme="minorHAnsi"/>
          <w:iCs/>
          <w:color w:val="002060"/>
          <w:shd w:val="clear" w:color="auto" w:fill="FFFFFF"/>
        </w:rPr>
        <w:t xml:space="preserve">yalnızca </w:t>
      </w:r>
      <w:r w:rsidR="00DA0069" w:rsidRPr="00786FC0">
        <w:rPr>
          <w:rFonts w:cstheme="minorHAnsi"/>
          <w:iCs/>
          <w:color w:val="002060"/>
          <w:shd w:val="clear" w:color="auto" w:fill="FFFFFF"/>
        </w:rPr>
        <w:t>sağlık hizmetlerin</w:t>
      </w:r>
      <w:r w:rsidR="00A81147" w:rsidRPr="00786FC0">
        <w:rPr>
          <w:rFonts w:cstheme="minorHAnsi"/>
          <w:iCs/>
          <w:color w:val="002060"/>
          <w:shd w:val="clear" w:color="auto" w:fill="FFFFFF"/>
        </w:rPr>
        <w:t>e erişimle sınırlı değil; aynı zamanda</w:t>
      </w:r>
      <w:r w:rsidR="00DA0069" w:rsidRPr="00786FC0">
        <w:rPr>
          <w:rFonts w:cstheme="minorHAnsi"/>
          <w:iCs/>
          <w:color w:val="002060"/>
          <w:shd w:val="clear" w:color="auto" w:fill="FFFFFF"/>
        </w:rPr>
        <w:t xml:space="preserve"> </w:t>
      </w:r>
      <w:r w:rsidR="00A81147" w:rsidRPr="00786FC0">
        <w:rPr>
          <w:rFonts w:cstheme="minorHAnsi"/>
          <w:iCs/>
          <w:color w:val="002060"/>
          <w:shd w:val="clear" w:color="auto" w:fill="FFFFFF"/>
        </w:rPr>
        <w:t xml:space="preserve">güçlü </w:t>
      </w:r>
      <w:r w:rsidR="00DA0069" w:rsidRPr="00786FC0">
        <w:rPr>
          <w:rFonts w:cstheme="minorHAnsi"/>
          <w:iCs/>
          <w:color w:val="002060"/>
          <w:shd w:val="clear" w:color="auto" w:fill="FFFFFF"/>
        </w:rPr>
        <w:t>sosyal destek</w:t>
      </w:r>
      <w:r w:rsidR="00605707" w:rsidRPr="00786FC0">
        <w:rPr>
          <w:rFonts w:cstheme="minorHAnsi"/>
          <w:iCs/>
          <w:color w:val="002060"/>
          <w:shd w:val="clear" w:color="auto" w:fill="FFFFFF"/>
        </w:rPr>
        <w:t xml:space="preserve"> mekanizmalarının varlığı</w:t>
      </w:r>
      <w:r w:rsidR="00DA0069" w:rsidRPr="00786FC0">
        <w:rPr>
          <w:rFonts w:cstheme="minorHAnsi"/>
          <w:iCs/>
          <w:color w:val="002060"/>
          <w:shd w:val="clear" w:color="auto" w:fill="FFFFFF"/>
        </w:rPr>
        <w:t xml:space="preserve"> ve ekonomik güvenceyle de doğrudan ilişkili</w:t>
      </w:r>
      <w:r w:rsidR="00A81147" w:rsidRPr="00786FC0">
        <w:rPr>
          <w:rFonts w:cstheme="minorHAnsi"/>
          <w:iCs/>
          <w:color w:val="002060"/>
          <w:shd w:val="clear" w:color="auto" w:fill="FFFFFF"/>
        </w:rPr>
        <w:t>dir</w:t>
      </w:r>
      <w:r w:rsidR="001D4D00" w:rsidRPr="00786FC0">
        <w:rPr>
          <w:rFonts w:cstheme="minorHAnsi"/>
          <w:iCs/>
          <w:color w:val="002060"/>
          <w:shd w:val="clear" w:color="auto" w:fill="FFFFFF"/>
        </w:rPr>
        <w:t xml:space="preserve">. </w:t>
      </w:r>
      <w:r w:rsidR="00A81147" w:rsidRPr="00786FC0">
        <w:rPr>
          <w:rFonts w:cstheme="minorHAnsi"/>
          <w:iCs/>
          <w:color w:val="002060"/>
          <w:shd w:val="clear" w:color="auto" w:fill="FFFFFF"/>
        </w:rPr>
        <w:t xml:space="preserve">Bu unsurlar, </w:t>
      </w:r>
      <w:r w:rsidR="00284A30" w:rsidRPr="00786FC0">
        <w:rPr>
          <w:rFonts w:cstheme="minorHAnsi"/>
          <w:iCs/>
          <w:color w:val="002060"/>
          <w:shd w:val="clear" w:color="auto" w:fill="FFFFFF"/>
        </w:rPr>
        <w:t>yaşlı bireylerin toplumsal yaşama</w:t>
      </w:r>
      <w:r w:rsidR="00605707" w:rsidRPr="00786FC0">
        <w:rPr>
          <w:rFonts w:cstheme="minorHAnsi"/>
          <w:iCs/>
          <w:color w:val="002060"/>
          <w:shd w:val="clear" w:color="auto" w:fill="FFFFFF"/>
        </w:rPr>
        <w:t xml:space="preserve"> aktif </w:t>
      </w:r>
      <w:r w:rsidR="00284A30" w:rsidRPr="00786FC0">
        <w:rPr>
          <w:rFonts w:cstheme="minorHAnsi"/>
          <w:iCs/>
          <w:color w:val="002060"/>
          <w:shd w:val="clear" w:color="auto" w:fill="FFFFFF"/>
        </w:rPr>
        <w:t>katılımını artırmak</w:t>
      </w:r>
      <w:r w:rsidR="00A81147" w:rsidRPr="00786FC0">
        <w:rPr>
          <w:rFonts w:cstheme="minorHAnsi"/>
          <w:iCs/>
          <w:color w:val="002060"/>
          <w:shd w:val="clear" w:color="auto" w:fill="FFFFFF"/>
        </w:rPr>
        <w:t xml:space="preserve"> ve eşitsizlikleri azaltmak açısından kritik öneme sahiptir.</w:t>
      </w:r>
    </w:p>
    <w:p w14:paraId="7217A096" w14:textId="34E0539B" w:rsidR="00C92758" w:rsidRPr="00786FC0" w:rsidRDefault="00C92758" w:rsidP="00F2128B">
      <w:pPr>
        <w:spacing w:before="240" w:after="160"/>
        <w:jc w:val="both"/>
        <w:rPr>
          <w:rFonts w:cstheme="minorHAnsi"/>
          <w:iCs/>
          <w:color w:val="002060"/>
          <w:shd w:val="clear" w:color="auto" w:fill="FFFFFF"/>
        </w:rPr>
      </w:pPr>
      <w:r w:rsidRPr="00786FC0">
        <w:rPr>
          <w:rFonts w:cstheme="minorHAnsi"/>
          <w:b/>
          <w:bCs/>
          <w:iCs/>
          <w:color w:val="002060"/>
          <w:shd w:val="clear" w:color="auto" w:fill="FFFFFF"/>
        </w:rPr>
        <w:t xml:space="preserve">Ancak, </w:t>
      </w:r>
      <w:r w:rsidR="00E3322F" w:rsidRPr="00786FC0">
        <w:rPr>
          <w:rFonts w:cstheme="minorHAnsi"/>
          <w:b/>
          <w:bCs/>
          <w:iCs/>
          <w:color w:val="002060"/>
          <w:shd w:val="clear" w:color="auto" w:fill="FFFFFF"/>
        </w:rPr>
        <w:t>y</w:t>
      </w:r>
      <w:r w:rsidR="00E806D2" w:rsidRPr="00786FC0">
        <w:rPr>
          <w:rFonts w:cstheme="minorHAnsi"/>
          <w:b/>
          <w:bCs/>
          <w:iCs/>
          <w:color w:val="002060"/>
          <w:shd w:val="clear" w:color="auto" w:fill="FFFFFF"/>
        </w:rPr>
        <w:t>aşlılı</w:t>
      </w:r>
      <w:r w:rsidRPr="00786FC0">
        <w:rPr>
          <w:rFonts w:cstheme="minorHAnsi"/>
          <w:b/>
          <w:bCs/>
          <w:iCs/>
          <w:color w:val="002060"/>
          <w:shd w:val="clear" w:color="auto" w:fill="FFFFFF"/>
        </w:rPr>
        <w:t xml:space="preserve">ğı </w:t>
      </w:r>
      <w:r w:rsidR="00E806D2" w:rsidRPr="00786FC0">
        <w:rPr>
          <w:rFonts w:cstheme="minorHAnsi"/>
          <w:b/>
          <w:bCs/>
          <w:iCs/>
          <w:color w:val="002060"/>
          <w:shd w:val="clear" w:color="auto" w:fill="FFFFFF"/>
        </w:rPr>
        <w:t>yalnızca bir yaş grubu meselesi</w:t>
      </w:r>
      <w:r w:rsidRPr="00786FC0">
        <w:rPr>
          <w:rFonts w:cstheme="minorHAnsi"/>
          <w:b/>
          <w:bCs/>
          <w:iCs/>
          <w:color w:val="002060"/>
          <w:shd w:val="clear" w:color="auto" w:fill="FFFFFF"/>
        </w:rPr>
        <w:t xml:space="preserve"> olarak ele almak </w:t>
      </w:r>
      <w:r w:rsidR="008D604B" w:rsidRPr="00786FC0">
        <w:rPr>
          <w:rFonts w:cstheme="minorHAnsi"/>
          <w:b/>
          <w:bCs/>
          <w:iCs/>
          <w:color w:val="002060"/>
          <w:shd w:val="clear" w:color="auto" w:fill="FFFFFF"/>
        </w:rPr>
        <w:t xml:space="preserve">da </w:t>
      </w:r>
      <w:r w:rsidR="009C75AB" w:rsidRPr="00786FC0">
        <w:rPr>
          <w:rFonts w:cstheme="minorHAnsi"/>
          <w:b/>
          <w:bCs/>
          <w:iCs/>
          <w:color w:val="002060"/>
          <w:shd w:val="clear" w:color="auto" w:fill="FFFFFF"/>
        </w:rPr>
        <w:t>konunun bütününü yansıtmak açısından yetersiz kalır.</w:t>
      </w:r>
      <w:r w:rsidR="00E3322F" w:rsidRPr="00786FC0">
        <w:rPr>
          <w:rFonts w:cstheme="minorHAnsi"/>
          <w:b/>
          <w:bCs/>
          <w:iCs/>
          <w:color w:val="002060"/>
          <w:shd w:val="clear" w:color="auto" w:fill="FFFFFF"/>
        </w:rPr>
        <w:t xml:space="preserve"> </w:t>
      </w:r>
      <w:r w:rsidR="00E806D2" w:rsidRPr="00786FC0">
        <w:rPr>
          <w:rFonts w:cstheme="minorHAnsi"/>
          <w:b/>
          <w:bCs/>
          <w:iCs/>
          <w:color w:val="002060"/>
          <w:shd w:val="clear" w:color="auto" w:fill="FFFFFF"/>
        </w:rPr>
        <w:t xml:space="preserve"> </w:t>
      </w:r>
      <w:r w:rsidR="009C75AB" w:rsidRPr="00786FC0">
        <w:rPr>
          <w:rFonts w:cstheme="minorHAnsi"/>
          <w:iCs/>
          <w:color w:val="002060"/>
          <w:shd w:val="clear" w:color="auto" w:fill="FFFFFF"/>
        </w:rPr>
        <w:t>C</w:t>
      </w:r>
      <w:r w:rsidR="00E806D2" w:rsidRPr="00786FC0" w:rsidDel="00DA0069">
        <w:rPr>
          <w:rFonts w:cstheme="minorHAnsi"/>
          <w:iCs/>
          <w:color w:val="002060"/>
          <w:shd w:val="clear" w:color="auto" w:fill="FFFFFF"/>
        </w:rPr>
        <w:t xml:space="preserve">insiyet, eğitim düzeyi, </w:t>
      </w:r>
      <w:r w:rsidRPr="00786FC0">
        <w:rPr>
          <w:rFonts w:cstheme="minorHAnsi"/>
          <w:iCs/>
          <w:color w:val="002060"/>
          <w:shd w:val="clear" w:color="auto" w:fill="FFFFFF"/>
        </w:rPr>
        <w:t xml:space="preserve">sosyoekonomik durum </w:t>
      </w:r>
      <w:r w:rsidR="009C75AB" w:rsidRPr="00786FC0">
        <w:rPr>
          <w:rFonts w:cstheme="minorHAnsi"/>
          <w:iCs/>
          <w:color w:val="002060"/>
          <w:shd w:val="clear" w:color="auto" w:fill="FFFFFF"/>
        </w:rPr>
        <w:t xml:space="preserve">ve bireyin </w:t>
      </w:r>
      <w:r w:rsidR="00E806D2" w:rsidRPr="00786FC0" w:rsidDel="00DA0069">
        <w:rPr>
          <w:rFonts w:cstheme="minorHAnsi"/>
          <w:iCs/>
          <w:color w:val="002060"/>
          <w:shd w:val="clear" w:color="auto" w:fill="FFFFFF"/>
        </w:rPr>
        <w:t xml:space="preserve">kırsal veya kentsel </w:t>
      </w:r>
      <w:r w:rsidR="009C75AB" w:rsidRPr="00786FC0">
        <w:rPr>
          <w:rFonts w:cstheme="minorHAnsi"/>
          <w:iCs/>
          <w:color w:val="002060"/>
          <w:shd w:val="clear" w:color="auto" w:fill="FFFFFF"/>
        </w:rPr>
        <w:t xml:space="preserve">bir bölgede yaşamasına bağlı olarak değişen </w:t>
      </w:r>
      <w:r w:rsidRPr="00786FC0">
        <w:rPr>
          <w:rFonts w:cstheme="minorHAnsi"/>
          <w:iCs/>
          <w:color w:val="002060"/>
          <w:shd w:val="clear" w:color="auto" w:fill="FFFFFF"/>
        </w:rPr>
        <w:t>fiz</w:t>
      </w:r>
      <w:r w:rsidR="009C75AB" w:rsidRPr="00786FC0">
        <w:rPr>
          <w:rFonts w:cstheme="minorHAnsi"/>
          <w:iCs/>
          <w:color w:val="002060"/>
          <w:shd w:val="clear" w:color="auto" w:fill="FFFFFF"/>
        </w:rPr>
        <w:t>i</w:t>
      </w:r>
      <w:r w:rsidRPr="00786FC0">
        <w:rPr>
          <w:rFonts w:cstheme="minorHAnsi"/>
          <w:iCs/>
          <w:color w:val="002060"/>
          <w:shd w:val="clear" w:color="auto" w:fill="FFFFFF"/>
        </w:rPr>
        <w:t>ksel ve sosy</w:t>
      </w:r>
      <w:r w:rsidR="009C75AB" w:rsidRPr="00786FC0">
        <w:rPr>
          <w:rFonts w:cstheme="minorHAnsi"/>
          <w:iCs/>
          <w:color w:val="002060"/>
          <w:shd w:val="clear" w:color="auto" w:fill="FFFFFF"/>
        </w:rPr>
        <w:t xml:space="preserve">al </w:t>
      </w:r>
      <w:r w:rsidRPr="00786FC0">
        <w:rPr>
          <w:rFonts w:cstheme="minorHAnsi"/>
          <w:iCs/>
          <w:color w:val="002060"/>
          <w:shd w:val="clear" w:color="auto" w:fill="FFFFFF"/>
        </w:rPr>
        <w:t xml:space="preserve">koşullar </w:t>
      </w:r>
      <w:r w:rsidR="00E806D2" w:rsidRPr="00786FC0" w:rsidDel="00DA0069">
        <w:rPr>
          <w:rFonts w:cstheme="minorHAnsi"/>
          <w:iCs/>
          <w:color w:val="002060"/>
          <w:shd w:val="clear" w:color="auto" w:fill="FFFFFF"/>
        </w:rPr>
        <w:t>gibi</w:t>
      </w:r>
      <w:r w:rsidR="00E3322F" w:rsidRPr="00786FC0">
        <w:rPr>
          <w:rFonts w:cstheme="minorHAnsi"/>
          <w:iCs/>
          <w:color w:val="002060"/>
          <w:shd w:val="clear" w:color="auto" w:fill="FFFFFF"/>
        </w:rPr>
        <w:t xml:space="preserve"> </w:t>
      </w:r>
      <w:r w:rsidRPr="00786FC0">
        <w:rPr>
          <w:rFonts w:cstheme="minorHAnsi"/>
          <w:iCs/>
          <w:color w:val="002060"/>
          <w:shd w:val="clear" w:color="auto" w:fill="FFFFFF"/>
        </w:rPr>
        <w:t xml:space="preserve">birçok faktörle </w:t>
      </w:r>
      <w:r w:rsidR="009C75AB" w:rsidRPr="00786FC0">
        <w:rPr>
          <w:rFonts w:cstheme="minorHAnsi"/>
          <w:iCs/>
          <w:color w:val="002060"/>
          <w:shd w:val="clear" w:color="auto" w:fill="FFFFFF"/>
        </w:rPr>
        <w:t>şekillenen bir konu</w:t>
      </w:r>
      <w:r w:rsidR="00D70D3A">
        <w:rPr>
          <w:rFonts w:cstheme="minorHAnsi"/>
          <w:iCs/>
          <w:color w:val="002060"/>
          <w:shd w:val="clear" w:color="auto" w:fill="FFFFFF"/>
        </w:rPr>
        <w:t xml:space="preserve"> aynı zamanda</w:t>
      </w:r>
      <w:r w:rsidR="009C75AB" w:rsidRPr="00786FC0">
        <w:rPr>
          <w:rFonts w:cstheme="minorHAnsi"/>
          <w:iCs/>
          <w:color w:val="002060"/>
          <w:shd w:val="clear" w:color="auto" w:fill="FFFFFF"/>
        </w:rPr>
        <w:t xml:space="preserve">. </w:t>
      </w:r>
    </w:p>
    <w:p w14:paraId="3DD4978C" w14:textId="5B3A15D1" w:rsidR="00E806D2" w:rsidRPr="00786FC0" w:rsidRDefault="009C75AB"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Y</w:t>
      </w:r>
      <w:r w:rsidR="00E3322F" w:rsidRPr="00786FC0">
        <w:rPr>
          <w:rFonts w:cstheme="minorHAnsi"/>
          <w:iCs/>
          <w:color w:val="002060"/>
          <w:shd w:val="clear" w:color="auto" w:fill="FFFFFF"/>
        </w:rPr>
        <w:t xml:space="preserve">aşlılık politikaları, tıpkı </w:t>
      </w:r>
      <w:r w:rsidR="00E806D2" w:rsidRPr="00786FC0">
        <w:rPr>
          <w:rFonts w:cstheme="minorHAnsi"/>
          <w:iCs/>
          <w:color w:val="002060"/>
          <w:shd w:val="clear" w:color="auto" w:fill="FFFFFF"/>
        </w:rPr>
        <w:t>kalkınma politikalarının tamamında ol</w:t>
      </w:r>
      <w:r w:rsidR="00605707" w:rsidRPr="00786FC0">
        <w:rPr>
          <w:rFonts w:cstheme="minorHAnsi"/>
          <w:iCs/>
          <w:color w:val="002060"/>
          <w:shd w:val="clear" w:color="auto" w:fill="FFFFFF"/>
        </w:rPr>
        <w:t xml:space="preserve">ması gerektiği </w:t>
      </w:r>
      <w:r w:rsidR="00E806D2" w:rsidRPr="00786FC0">
        <w:rPr>
          <w:rFonts w:cstheme="minorHAnsi"/>
          <w:iCs/>
          <w:color w:val="002060"/>
          <w:shd w:val="clear" w:color="auto" w:fill="FFFFFF"/>
        </w:rPr>
        <w:t xml:space="preserve">gibi, </w:t>
      </w:r>
      <w:r w:rsidR="00E806D2" w:rsidRPr="00786FC0">
        <w:rPr>
          <w:rFonts w:cstheme="minorHAnsi"/>
          <w:b/>
          <w:bCs/>
          <w:iCs/>
          <w:color w:val="002060"/>
          <w:shd w:val="clear" w:color="auto" w:fill="FFFFFF"/>
        </w:rPr>
        <w:t xml:space="preserve">farklılıkları </w:t>
      </w:r>
      <w:r w:rsidR="00E3322F" w:rsidRPr="00786FC0">
        <w:rPr>
          <w:rFonts w:cstheme="minorHAnsi"/>
          <w:b/>
          <w:bCs/>
          <w:iCs/>
          <w:color w:val="002060"/>
          <w:shd w:val="clear" w:color="auto" w:fill="FFFFFF"/>
        </w:rPr>
        <w:t xml:space="preserve">gözeten ve </w:t>
      </w:r>
      <w:r w:rsidR="00E806D2" w:rsidRPr="00786FC0">
        <w:rPr>
          <w:rFonts w:cstheme="minorHAnsi"/>
          <w:b/>
          <w:bCs/>
          <w:iCs/>
          <w:color w:val="002060"/>
          <w:shd w:val="clear" w:color="auto" w:fill="FFFFFF"/>
        </w:rPr>
        <w:t>kesişimsel yaklaşım</w:t>
      </w:r>
      <w:r w:rsidR="00E3322F" w:rsidRPr="00786FC0">
        <w:rPr>
          <w:rFonts w:cstheme="minorHAnsi"/>
          <w:b/>
          <w:bCs/>
          <w:iCs/>
          <w:color w:val="002060"/>
          <w:shd w:val="clear" w:color="auto" w:fill="FFFFFF"/>
        </w:rPr>
        <w:t>lar içeren bir anlayışla tasarlanmalıdır.</w:t>
      </w:r>
      <w:r w:rsidR="00E806D2" w:rsidRPr="00786FC0">
        <w:rPr>
          <w:rFonts w:cstheme="minorHAnsi"/>
          <w:iCs/>
          <w:color w:val="002060"/>
          <w:shd w:val="clear" w:color="auto" w:fill="FFFFFF"/>
        </w:rPr>
        <w:t xml:space="preserve"> </w:t>
      </w:r>
    </w:p>
    <w:p w14:paraId="5384EA75" w14:textId="77176E6A" w:rsidR="009C75AB" w:rsidRPr="00786FC0" w:rsidRDefault="00BB1ED3" w:rsidP="00F2128B">
      <w:pPr>
        <w:spacing w:before="240" w:after="160"/>
        <w:jc w:val="both"/>
        <w:rPr>
          <w:rFonts w:cstheme="minorHAnsi"/>
          <w:iCs/>
          <w:color w:val="002060"/>
          <w:shd w:val="clear" w:color="auto" w:fill="FFFFFF"/>
        </w:rPr>
      </w:pPr>
      <w:r w:rsidRPr="00786FC0">
        <w:rPr>
          <w:rFonts w:cstheme="minorHAnsi"/>
          <w:b/>
          <w:bCs/>
          <w:iCs/>
          <w:color w:val="002060"/>
          <w:shd w:val="clear" w:color="auto" w:fill="FFFFFF"/>
        </w:rPr>
        <w:t>Y</w:t>
      </w:r>
      <w:r w:rsidR="00E9202E" w:rsidRPr="00786FC0">
        <w:rPr>
          <w:rFonts w:cstheme="minorHAnsi"/>
          <w:b/>
          <w:bCs/>
          <w:iCs/>
          <w:color w:val="002060"/>
          <w:shd w:val="clear" w:color="auto" w:fill="FFFFFF"/>
        </w:rPr>
        <w:t>aşlı</w:t>
      </w:r>
      <w:r w:rsidR="00CA06E3" w:rsidRPr="00786FC0">
        <w:rPr>
          <w:rFonts w:cstheme="minorHAnsi"/>
          <w:b/>
          <w:bCs/>
          <w:iCs/>
          <w:color w:val="002060"/>
          <w:shd w:val="clear" w:color="auto" w:fill="FFFFFF"/>
        </w:rPr>
        <w:t xml:space="preserve"> nüfusun ekonomik durumu</w:t>
      </w:r>
      <w:r w:rsidR="009C75AB" w:rsidRPr="00786FC0">
        <w:rPr>
          <w:rFonts w:cstheme="minorHAnsi"/>
          <w:b/>
          <w:bCs/>
          <w:iCs/>
          <w:color w:val="002060"/>
          <w:shd w:val="clear" w:color="auto" w:fill="FFFFFF"/>
        </w:rPr>
        <w:t xml:space="preserve">, özellikle de </w:t>
      </w:r>
      <w:r w:rsidR="00CA06E3" w:rsidRPr="00786FC0">
        <w:rPr>
          <w:rFonts w:cstheme="minorHAnsi"/>
          <w:b/>
          <w:bCs/>
          <w:iCs/>
          <w:color w:val="002060"/>
          <w:shd w:val="clear" w:color="auto" w:fill="FFFFFF"/>
        </w:rPr>
        <w:t xml:space="preserve">yaşlı </w:t>
      </w:r>
      <w:r w:rsidR="00E9202E" w:rsidRPr="00786FC0">
        <w:rPr>
          <w:rFonts w:cstheme="minorHAnsi"/>
          <w:b/>
          <w:bCs/>
          <w:iCs/>
          <w:color w:val="002060"/>
          <w:shd w:val="clear" w:color="auto" w:fill="FFFFFF"/>
        </w:rPr>
        <w:t>yoksulluğu</w:t>
      </w:r>
      <w:r w:rsidR="009C75AB" w:rsidRPr="00786FC0">
        <w:rPr>
          <w:rFonts w:cstheme="minorHAnsi"/>
          <w:b/>
          <w:bCs/>
          <w:iCs/>
          <w:color w:val="002060"/>
          <w:shd w:val="clear" w:color="auto" w:fill="FFFFFF"/>
        </w:rPr>
        <w:t>,</w:t>
      </w:r>
      <w:r w:rsidR="00E9202E" w:rsidRPr="00786FC0">
        <w:rPr>
          <w:rFonts w:cstheme="minorHAnsi"/>
          <w:iCs/>
          <w:color w:val="002060"/>
          <w:shd w:val="clear" w:color="auto" w:fill="FFFFFF"/>
        </w:rPr>
        <w:t xml:space="preserve"> üzerinde</w:t>
      </w:r>
      <w:r w:rsidR="009C75AB" w:rsidRPr="00786FC0">
        <w:rPr>
          <w:rFonts w:cstheme="minorHAnsi"/>
          <w:iCs/>
          <w:color w:val="002060"/>
          <w:shd w:val="clear" w:color="auto" w:fill="FFFFFF"/>
        </w:rPr>
        <w:t xml:space="preserve"> önemle </w:t>
      </w:r>
      <w:r w:rsidR="00E9202E" w:rsidRPr="00786FC0">
        <w:rPr>
          <w:rFonts w:cstheme="minorHAnsi"/>
          <w:iCs/>
          <w:color w:val="002060"/>
          <w:shd w:val="clear" w:color="auto" w:fill="FFFFFF"/>
        </w:rPr>
        <w:t>durma</w:t>
      </w:r>
      <w:r w:rsidR="00823007" w:rsidRPr="00786FC0">
        <w:rPr>
          <w:rFonts w:cstheme="minorHAnsi"/>
          <w:iCs/>
          <w:color w:val="002060"/>
          <w:shd w:val="clear" w:color="auto" w:fill="FFFFFF"/>
        </w:rPr>
        <w:t>mız gerek</w:t>
      </w:r>
      <w:r w:rsidR="00C92758" w:rsidRPr="00786FC0">
        <w:rPr>
          <w:rFonts w:cstheme="minorHAnsi"/>
          <w:iCs/>
          <w:color w:val="002060"/>
          <w:shd w:val="clear" w:color="auto" w:fill="FFFFFF"/>
        </w:rPr>
        <w:t>en başlı</w:t>
      </w:r>
      <w:r w:rsidR="009C75AB" w:rsidRPr="00786FC0">
        <w:rPr>
          <w:rFonts w:cstheme="minorHAnsi"/>
          <w:iCs/>
          <w:color w:val="002060"/>
          <w:shd w:val="clear" w:color="auto" w:fill="FFFFFF"/>
        </w:rPr>
        <w:t>klardan biri</w:t>
      </w:r>
      <w:r w:rsidR="00C92758" w:rsidRPr="00786FC0">
        <w:rPr>
          <w:rFonts w:cstheme="minorHAnsi"/>
          <w:iCs/>
          <w:color w:val="002060"/>
          <w:shd w:val="clear" w:color="auto" w:fill="FFFFFF"/>
        </w:rPr>
        <w:t xml:space="preserve">. </w:t>
      </w:r>
      <w:r w:rsidR="0076633A" w:rsidRPr="00786FC0">
        <w:rPr>
          <w:rFonts w:cstheme="minorHAnsi"/>
          <w:iCs/>
          <w:color w:val="002060"/>
          <w:shd w:val="clear" w:color="auto" w:fill="FFFFFF"/>
        </w:rPr>
        <w:t>Türkiye'de yaşlı yoksulluğunun</w:t>
      </w:r>
      <w:r w:rsidR="009C75AB" w:rsidRPr="00786FC0">
        <w:rPr>
          <w:rFonts w:cstheme="minorHAnsi"/>
          <w:iCs/>
          <w:color w:val="002060"/>
          <w:shd w:val="clear" w:color="auto" w:fill="FFFFFF"/>
        </w:rPr>
        <w:t xml:space="preserve"> başlıca</w:t>
      </w:r>
      <w:r w:rsidR="0076633A" w:rsidRPr="00786FC0">
        <w:rPr>
          <w:rFonts w:cstheme="minorHAnsi"/>
          <w:iCs/>
          <w:color w:val="002060"/>
          <w:shd w:val="clear" w:color="auto" w:fill="FFFFFF"/>
        </w:rPr>
        <w:t xml:space="preserve"> sebepleri</w:t>
      </w:r>
      <w:r w:rsidR="009C75AB" w:rsidRPr="00786FC0">
        <w:rPr>
          <w:rFonts w:cstheme="minorHAnsi"/>
          <w:iCs/>
          <w:color w:val="002060"/>
          <w:shd w:val="clear" w:color="auto" w:fill="FFFFFF"/>
        </w:rPr>
        <w:t xml:space="preserve"> arasında </w:t>
      </w:r>
      <w:r w:rsidR="0076633A" w:rsidRPr="00786FC0">
        <w:rPr>
          <w:rFonts w:cstheme="minorHAnsi"/>
          <w:iCs/>
          <w:color w:val="002060"/>
          <w:shd w:val="clear" w:color="auto" w:fill="FFFFFF"/>
        </w:rPr>
        <w:t>sosyal güvenlik sistemi</w:t>
      </w:r>
      <w:r w:rsidR="00C92758" w:rsidRPr="00786FC0">
        <w:rPr>
          <w:rFonts w:cstheme="minorHAnsi"/>
          <w:iCs/>
          <w:color w:val="002060"/>
          <w:shd w:val="clear" w:color="auto" w:fill="FFFFFF"/>
        </w:rPr>
        <w:t>nden</w:t>
      </w:r>
      <w:r w:rsidR="009C75AB" w:rsidRPr="00786FC0">
        <w:rPr>
          <w:rFonts w:cstheme="minorHAnsi"/>
          <w:iCs/>
          <w:color w:val="002060"/>
          <w:shd w:val="clear" w:color="auto" w:fill="FFFFFF"/>
        </w:rPr>
        <w:t xml:space="preserve"> ve gelir transferlerinden yeterince </w:t>
      </w:r>
      <w:r w:rsidR="00C92758" w:rsidRPr="00786FC0">
        <w:rPr>
          <w:rFonts w:cstheme="minorHAnsi"/>
          <w:iCs/>
          <w:color w:val="002060"/>
          <w:shd w:val="clear" w:color="auto" w:fill="FFFFFF"/>
        </w:rPr>
        <w:t>faydalan</w:t>
      </w:r>
      <w:r w:rsidR="009C75AB" w:rsidRPr="00786FC0">
        <w:rPr>
          <w:rFonts w:cstheme="minorHAnsi"/>
          <w:iCs/>
          <w:color w:val="002060"/>
          <w:shd w:val="clear" w:color="auto" w:fill="FFFFFF"/>
        </w:rPr>
        <w:t>amama, sosyal hayata katılımı için gereken imkanların yeterince erişilebilir olmaması yer almaktadır.</w:t>
      </w:r>
    </w:p>
    <w:p w14:paraId="7E8F0735" w14:textId="1CF4444B" w:rsidR="009C75AB" w:rsidRPr="00786FC0" w:rsidRDefault="0076633A"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Ayrıca</w:t>
      </w:r>
      <w:r w:rsidR="009C75AB" w:rsidRPr="00786FC0">
        <w:rPr>
          <w:rFonts w:cstheme="minorHAnsi"/>
          <w:iCs/>
          <w:color w:val="002060"/>
          <w:shd w:val="clear" w:color="auto" w:fill="FFFFFF"/>
        </w:rPr>
        <w:t xml:space="preserve"> çalışma hayatında</w:t>
      </w:r>
      <w:r w:rsidRPr="00786FC0">
        <w:rPr>
          <w:rFonts w:cstheme="minorHAnsi"/>
          <w:iCs/>
          <w:color w:val="002060"/>
          <w:shd w:val="clear" w:color="auto" w:fill="FFFFFF"/>
        </w:rPr>
        <w:t xml:space="preserve"> kayıt </w:t>
      </w:r>
      <w:r w:rsidR="009C75AB" w:rsidRPr="00786FC0">
        <w:rPr>
          <w:rFonts w:cstheme="minorHAnsi"/>
          <w:iCs/>
          <w:color w:val="002060"/>
          <w:shd w:val="clear" w:color="auto" w:fill="FFFFFF"/>
        </w:rPr>
        <w:t>dışılığın</w:t>
      </w:r>
      <w:r w:rsidRPr="00786FC0">
        <w:rPr>
          <w:rFonts w:cstheme="minorHAnsi"/>
          <w:iCs/>
          <w:color w:val="002060"/>
          <w:shd w:val="clear" w:color="auto" w:fill="FFFFFF"/>
        </w:rPr>
        <w:t xml:space="preserve"> yaygınlığı</w:t>
      </w:r>
      <w:r w:rsidR="009C75AB" w:rsidRPr="00786FC0">
        <w:rPr>
          <w:rFonts w:cstheme="minorHAnsi"/>
          <w:iCs/>
          <w:color w:val="002060"/>
          <w:shd w:val="clear" w:color="auto" w:fill="FFFFFF"/>
        </w:rPr>
        <w:t xml:space="preserve"> da</w:t>
      </w:r>
      <w:r w:rsidR="00036D5C">
        <w:rPr>
          <w:rFonts w:cstheme="minorHAnsi"/>
          <w:iCs/>
          <w:color w:val="002060"/>
          <w:shd w:val="clear" w:color="auto" w:fill="FFFFFF"/>
        </w:rPr>
        <w:t xml:space="preserve"> TÜSİAD olarak bizim gündemimizdeki en önemli konulardan biri. Kayıt dışılık, sadece ekonomiye zarar vermekle kalmıyor; kayıt dışı çalışan</w:t>
      </w:r>
      <w:r w:rsidR="009C75AB" w:rsidRPr="00786FC0">
        <w:rPr>
          <w:rFonts w:cstheme="minorHAnsi"/>
          <w:iCs/>
          <w:color w:val="002060"/>
          <w:shd w:val="clear" w:color="auto" w:fill="FFFFFF"/>
        </w:rPr>
        <w:t xml:space="preserve"> bireylerin emeklilik döneminde karşılaştıkları ekonomik zorlukları </w:t>
      </w:r>
      <w:r w:rsidRPr="00786FC0">
        <w:rPr>
          <w:rFonts w:cstheme="minorHAnsi"/>
          <w:iCs/>
          <w:color w:val="002060"/>
          <w:shd w:val="clear" w:color="auto" w:fill="FFFFFF"/>
        </w:rPr>
        <w:t>derinleştirmektedir.</w:t>
      </w:r>
      <w:r w:rsidR="009C75AB" w:rsidRPr="00786FC0">
        <w:rPr>
          <w:rFonts w:cstheme="minorHAnsi"/>
          <w:iCs/>
          <w:color w:val="002060"/>
          <w:shd w:val="clear" w:color="auto" w:fill="FFFFFF"/>
        </w:rPr>
        <w:t xml:space="preserve"> </w:t>
      </w:r>
      <w:r w:rsidRPr="00786FC0">
        <w:rPr>
          <w:rFonts w:cstheme="minorHAnsi"/>
          <w:iCs/>
          <w:color w:val="002060"/>
          <w:shd w:val="clear" w:color="auto" w:fill="FFFFFF"/>
        </w:rPr>
        <w:t>Kayıt dışı çalış</w:t>
      </w:r>
      <w:r w:rsidR="00667B53" w:rsidRPr="00786FC0">
        <w:rPr>
          <w:rFonts w:cstheme="minorHAnsi"/>
          <w:iCs/>
          <w:color w:val="002060"/>
          <w:shd w:val="clear" w:color="auto" w:fill="FFFFFF"/>
        </w:rPr>
        <w:t xml:space="preserve">an bireyler, emeklilik döneminde düzenli veya yeterli bir gelirden yoksun kalmaktadır. Sosyal güvenceden mahrum geçen çalışma hayatı, aynı zamanda yaşlılıkta da ekonomik kırılganlığı artırmakta ve yoksulluk riskini derinleştirmektedir. </w:t>
      </w:r>
    </w:p>
    <w:p w14:paraId="2A52C021" w14:textId="1979000A" w:rsidR="0076633A" w:rsidRPr="00786FC0" w:rsidRDefault="00667B53"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İşgücüne katılım oranları cinsiyete göre farklılık gösterdiğinde, bu durum kadınların yaşlılık döneminde daha fazla yoksulluk ve sosyal dışlanma riskiyle karşı karşıya kalmalarına zemin hazırlamaktadır. Ç</w:t>
      </w:r>
      <w:r w:rsidR="00CA06E3" w:rsidRPr="00786FC0">
        <w:rPr>
          <w:rFonts w:cstheme="minorHAnsi"/>
          <w:iCs/>
          <w:color w:val="002060"/>
          <w:shd w:val="clear" w:color="auto" w:fill="FFFFFF"/>
        </w:rPr>
        <w:t>alışma çağındaki kadın nüfusumuzun işgücüne düşük katılımı,</w:t>
      </w:r>
      <w:r w:rsidRPr="00786FC0">
        <w:rPr>
          <w:rFonts w:cstheme="minorHAnsi"/>
          <w:iCs/>
          <w:color w:val="002060"/>
          <w:shd w:val="clear" w:color="auto" w:fill="FFFFFF"/>
        </w:rPr>
        <w:t xml:space="preserve"> bu boyutuyla da ilk çözmemiz gereken meselelerden biridir. </w:t>
      </w:r>
    </w:p>
    <w:p w14:paraId="785EDA56" w14:textId="77777777" w:rsidR="00085D4B" w:rsidRPr="00786FC0" w:rsidRDefault="00CA06E3"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Dolayısıyla</w:t>
      </w:r>
      <w:r w:rsidR="004A1485" w:rsidRPr="00786FC0">
        <w:rPr>
          <w:rFonts w:cstheme="minorHAnsi"/>
          <w:iCs/>
          <w:color w:val="002060"/>
          <w:shd w:val="clear" w:color="auto" w:fill="FFFFFF"/>
        </w:rPr>
        <w:t xml:space="preserve"> yaşlılık konusuna aslında </w:t>
      </w:r>
      <w:r w:rsidR="004A1485" w:rsidRPr="00786FC0">
        <w:rPr>
          <w:rFonts w:cstheme="minorHAnsi"/>
          <w:b/>
          <w:bCs/>
          <w:iCs/>
          <w:color w:val="002060"/>
          <w:shd w:val="clear" w:color="auto" w:fill="FFFFFF"/>
        </w:rPr>
        <w:t>kuşaklararası bir yaklaşımla</w:t>
      </w:r>
      <w:r w:rsidR="004A1485" w:rsidRPr="00786FC0">
        <w:rPr>
          <w:rFonts w:cstheme="minorHAnsi"/>
          <w:iCs/>
          <w:color w:val="002060"/>
          <w:shd w:val="clear" w:color="auto" w:fill="FFFFFF"/>
        </w:rPr>
        <w:t xml:space="preserve"> da bakmamız gerekiyor. G</w:t>
      </w:r>
      <w:r w:rsidRPr="00786FC0">
        <w:rPr>
          <w:rFonts w:cstheme="minorHAnsi"/>
          <w:iCs/>
          <w:color w:val="002060"/>
          <w:shd w:val="clear" w:color="auto" w:fill="FFFFFF"/>
        </w:rPr>
        <w:t>elecekteki tabloyu iyileştirmek istiyorsak, mevcut tablodaki sorunları ve eşitsizlikleri de</w:t>
      </w:r>
      <w:r w:rsidR="00BC4EB6" w:rsidRPr="00786FC0">
        <w:rPr>
          <w:rFonts w:cstheme="minorHAnsi"/>
          <w:iCs/>
          <w:color w:val="002060"/>
          <w:shd w:val="clear" w:color="auto" w:fill="FFFFFF"/>
        </w:rPr>
        <w:t xml:space="preserve"> bugün</w:t>
      </w:r>
      <w:r w:rsidRPr="00786FC0">
        <w:rPr>
          <w:rFonts w:cstheme="minorHAnsi"/>
          <w:iCs/>
          <w:color w:val="002060"/>
          <w:shd w:val="clear" w:color="auto" w:fill="FFFFFF"/>
        </w:rPr>
        <w:t xml:space="preserve"> vakit kaybetmeden giderme</w:t>
      </w:r>
      <w:r w:rsidR="004A1485" w:rsidRPr="00786FC0">
        <w:rPr>
          <w:rFonts w:cstheme="minorHAnsi"/>
          <w:iCs/>
          <w:color w:val="002060"/>
          <w:shd w:val="clear" w:color="auto" w:fill="FFFFFF"/>
        </w:rPr>
        <w:t>liyiz.</w:t>
      </w:r>
      <w:r w:rsidR="004D3971" w:rsidRPr="00786FC0">
        <w:rPr>
          <w:rFonts w:cstheme="minorHAnsi"/>
          <w:iCs/>
          <w:color w:val="002060"/>
          <w:shd w:val="clear" w:color="auto" w:fill="FFFFFF"/>
        </w:rPr>
        <w:t xml:space="preserve"> </w:t>
      </w:r>
    </w:p>
    <w:p w14:paraId="5F581AF9" w14:textId="318E2911" w:rsidR="00F1447D" w:rsidRPr="00786FC0" w:rsidRDefault="000C4000"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Gelişmiş ülkelerdeki örneklerden de fayda</w:t>
      </w:r>
      <w:r w:rsidR="00076E51" w:rsidRPr="00786FC0">
        <w:rPr>
          <w:rFonts w:cstheme="minorHAnsi"/>
          <w:iCs/>
          <w:color w:val="002060"/>
          <w:shd w:val="clear" w:color="auto" w:fill="FFFFFF"/>
        </w:rPr>
        <w:t>l</w:t>
      </w:r>
      <w:r w:rsidRPr="00786FC0">
        <w:rPr>
          <w:rFonts w:cstheme="minorHAnsi"/>
          <w:iCs/>
          <w:color w:val="002060"/>
          <w:shd w:val="clear" w:color="auto" w:fill="FFFFFF"/>
        </w:rPr>
        <w:t>anarak, ülkemi</w:t>
      </w:r>
      <w:r w:rsidR="00C54707" w:rsidRPr="00786FC0">
        <w:rPr>
          <w:rFonts w:cstheme="minorHAnsi"/>
          <w:iCs/>
          <w:color w:val="002060"/>
          <w:shd w:val="clear" w:color="auto" w:fill="FFFFFF"/>
        </w:rPr>
        <w:t>ze</w:t>
      </w:r>
      <w:r w:rsidR="0095064F" w:rsidRPr="00786FC0">
        <w:rPr>
          <w:rFonts w:cstheme="minorHAnsi"/>
          <w:iCs/>
          <w:color w:val="002060"/>
          <w:shd w:val="clear" w:color="auto" w:fill="FFFFFF"/>
        </w:rPr>
        <w:t xml:space="preserve"> </w:t>
      </w:r>
      <w:r w:rsidRPr="00786FC0">
        <w:rPr>
          <w:rFonts w:cstheme="minorHAnsi"/>
          <w:iCs/>
          <w:color w:val="002060"/>
          <w:shd w:val="clear" w:color="auto" w:fill="FFFFFF"/>
        </w:rPr>
        <w:t xml:space="preserve">özgü kapsayıcı ve sürdürülebilir politikalar geliştirmeliyiz. </w:t>
      </w:r>
      <w:r w:rsidR="004D3971" w:rsidRPr="00786FC0">
        <w:rPr>
          <w:rFonts w:cstheme="minorHAnsi"/>
          <w:iCs/>
          <w:color w:val="002060"/>
          <w:shd w:val="clear" w:color="auto" w:fill="FFFFFF"/>
        </w:rPr>
        <w:t xml:space="preserve"> </w:t>
      </w:r>
    </w:p>
    <w:p w14:paraId="521C0F3D" w14:textId="3CAF81D6" w:rsidR="00F42E87" w:rsidRPr="00F2128B" w:rsidRDefault="00F42E87" w:rsidP="00F2128B">
      <w:pPr>
        <w:spacing w:before="240" w:after="160"/>
        <w:jc w:val="both"/>
        <w:rPr>
          <w:rFonts w:cstheme="minorHAnsi"/>
          <w:b/>
          <w:bCs/>
          <w:iCs/>
          <w:color w:val="002060"/>
          <w:shd w:val="clear" w:color="auto" w:fill="FFFFFF"/>
        </w:rPr>
      </w:pPr>
      <w:r w:rsidRPr="00F2128B">
        <w:rPr>
          <w:rFonts w:cstheme="minorHAnsi"/>
          <w:b/>
          <w:bCs/>
          <w:iCs/>
          <w:color w:val="002060"/>
          <w:shd w:val="clear" w:color="auto" w:fill="FFFFFF"/>
        </w:rPr>
        <w:t>Değerli Konuklar;</w:t>
      </w:r>
    </w:p>
    <w:p w14:paraId="252D538F" w14:textId="58F3BD96" w:rsidR="00E54A58" w:rsidRDefault="00F42E87"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 xml:space="preserve">Ben de </w:t>
      </w:r>
      <w:r w:rsidR="00E54A58">
        <w:rPr>
          <w:rFonts w:cstheme="minorHAnsi"/>
          <w:iCs/>
          <w:color w:val="002060"/>
          <w:shd w:val="clear" w:color="auto" w:fill="FFFFFF"/>
        </w:rPr>
        <w:t xml:space="preserve">bu konuda </w:t>
      </w:r>
      <w:r w:rsidRPr="00786FC0">
        <w:rPr>
          <w:rFonts w:cstheme="minorHAnsi"/>
          <w:iCs/>
          <w:color w:val="002060"/>
          <w:shd w:val="clear" w:color="auto" w:fill="FFFFFF"/>
        </w:rPr>
        <w:t>önemli gördüğüm</w:t>
      </w:r>
      <w:r w:rsidR="00E54A58">
        <w:rPr>
          <w:rFonts w:cstheme="minorHAnsi"/>
          <w:iCs/>
          <w:color w:val="002060"/>
          <w:shd w:val="clear" w:color="auto" w:fill="FFFFFF"/>
        </w:rPr>
        <w:t>üz</w:t>
      </w:r>
      <w:r w:rsidRPr="00786FC0">
        <w:rPr>
          <w:rFonts w:cstheme="minorHAnsi"/>
          <w:iCs/>
          <w:color w:val="002060"/>
          <w:shd w:val="clear" w:color="auto" w:fill="FFFFFF"/>
        </w:rPr>
        <w:t xml:space="preserve"> hususlar</w:t>
      </w:r>
      <w:r w:rsidR="00E54A58">
        <w:rPr>
          <w:rFonts w:cstheme="minorHAnsi"/>
          <w:iCs/>
          <w:color w:val="002060"/>
          <w:shd w:val="clear" w:color="auto" w:fill="FFFFFF"/>
        </w:rPr>
        <w:t xml:space="preserve">a kısaca değinmek isterim: </w:t>
      </w:r>
    </w:p>
    <w:p w14:paraId="520FA031" w14:textId="7E9DA7A4" w:rsidR="00F1447D" w:rsidRPr="00786FC0" w:rsidRDefault="00F1447D" w:rsidP="00F2128B">
      <w:pPr>
        <w:numPr>
          <w:ilvl w:val="0"/>
          <w:numId w:val="22"/>
        </w:numPr>
        <w:spacing w:before="120" w:after="160"/>
        <w:ind w:left="357" w:hanging="357"/>
        <w:jc w:val="both"/>
        <w:rPr>
          <w:rFonts w:cstheme="minorHAnsi"/>
          <w:iCs/>
          <w:color w:val="002060"/>
          <w:shd w:val="clear" w:color="auto" w:fill="FFFFFF"/>
        </w:rPr>
      </w:pPr>
      <w:r w:rsidRPr="00786FC0">
        <w:rPr>
          <w:rFonts w:cstheme="minorHAnsi"/>
          <w:iCs/>
          <w:color w:val="002060"/>
          <w:shd w:val="clear" w:color="auto" w:fill="FFFFFF"/>
        </w:rPr>
        <w:t>Türkiye'de yaşlılıkla ilgili politikalar bütüncül bir yaklaşım çerçevesinde ele alınma</w:t>
      </w:r>
      <w:r w:rsidR="00BB1ED3" w:rsidRPr="00786FC0">
        <w:rPr>
          <w:rFonts w:cstheme="minorHAnsi"/>
          <w:iCs/>
          <w:color w:val="002060"/>
          <w:shd w:val="clear" w:color="auto" w:fill="FFFFFF"/>
        </w:rPr>
        <w:t>l</w:t>
      </w:r>
      <w:r w:rsidRPr="00786FC0">
        <w:rPr>
          <w:rFonts w:cstheme="minorHAnsi"/>
          <w:iCs/>
          <w:color w:val="002060"/>
          <w:shd w:val="clear" w:color="auto" w:fill="FFFFFF"/>
        </w:rPr>
        <w:t>ı ve iş birliği modelleri geliştir</w:t>
      </w:r>
      <w:r w:rsidR="00BB1ED3" w:rsidRPr="00786FC0">
        <w:rPr>
          <w:rFonts w:cstheme="minorHAnsi"/>
          <w:iCs/>
          <w:color w:val="002060"/>
          <w:shd w:val="clear" w:color="auto" w:fill="FFFFFF"/>
        </w:rPr>
        <w:t>il</w:t>
      </w:r>
      <w:r w:rsidRPr="00786FC0">
        <w:rPr>
          <w:rFonts w:cstheme="minorHAnsi"/>
          <w:iCs/>
          <w:color w:val="002060"/>
          <w:shd w:val="clear" w:color="auto" w:fill="FFFFFF"/>
        </w:rPr>
        <w:t>erek hayata geçirilme</w:t>
      </w:r>
      <w:r w:rsidR="00BB1ED3" w:rsidRPr="00786FC0">
        <w:rPr>
          <w:rFonts w:cstheme="minorHAnsi"/>
          <w:iCs/>
          <w:color w:val="002060"/>
          <w:shd w:val="clear" w:color="auto" w:fill="FFFFFF"/>
        </w:rPr>
        <w:t>li.</w:t>
      </w:r>
    </w:p>
    <w:p w14:paraId="3C815A8F" w14:textId="74289354" w:rsidR="00F1447D" w:rsidRPr="00786FC0" w:rsidRDefault="00F1447D" w:rsidP="00F2128B">
      <w:pPr>
        <w:numPr>
          <w:ilvl w:val="0"/>
          <w:numId w:val="22"/>
        </w:numPr>
        <w:spacing w:before="120" w:after="160"/>
        <w:ind w:left="357" w:hanging="357"/>
        <w:jc w:val="both"/>
        <w:rPr>
          <w:rFonts w:cstheme="minorHAnsi"/>
          <w:iCs/>
          <w:color w:val="002060"/>
          <w:shd w:val="clear" w:color="auto" w:fill="FFFFFF"/>
        </w:rPr>
      </w:pPr>
      <w:r w:rsidRPr="00786FC0">
        <w:rPr>
          <w:rFonts w:cstheme="minorHAnsi"/>
          <w:iCs/>
          <w:color w:val="002060"/>
          <w:shd w:val="clear" w:color="auto" w:fill="FFFFFF"/>
        </w:rPr>
        <w:t>Koruyucu sağlık uygulamaları ile sağlık ve bakım hizmetleri, yaşlı bireylerin ihtiyacına uygun olarak geliştir</w:t>
      </w:r>
      <w:r w:rsidR="00BB1ED3" w:rsidRPr="00786FC0">
        <w:rPr>
          <w:rFonts w:cstheme="minorHAnsi"/>
          <w:iCs/>
          <w:color w:val="002060"/>
          <w:shd w:val="clear" w:color="auto" w:fill="FFFFFF"/>
        </w:rPr>
        <w:t>il</w:t>
      </w:r>
      <w:r w:rsidRPr="00786FC0">
        <w:rPr>
          <w:rFonts w:cstheme="minorHAnsi"/>
          <w:iCs/>
          <w:color w:val="002060"/>
          <w:shd w:val="clear" w:color="auto" w:fill="FFFFFF"/>
        </w:rPr>
        <w:t xml:space="preserve">meli ve erişilebilir olmalı. </w:t>
      </w:r>
    </w:p>
    <w:p w14:paraId="497BE2DC" w14:textId="7B12B94B" w:rsidR="00F1447D" w:rsidRPr="00786FC0" w:rsidRDefault="00F1447D" w:rsidP="00F2128B">
      <w:pPr>
        <w:numPr>
          <w:ilvl w:val="0"/>
          <w:numId w:val="22"/>
        </w:numPr>
        <w:spacing w:before="120" w:after="160"/>
        <w:ind w:left="357" w:hanging="357"/>
        <w:jc w:val="both"/>
        <w:rPr>
          <w:rFonts w:cstheme="minorHAnsi"/>
          <w:iCs/>
          <w:color w:val="002060"/>
          <w:shd w:val="clear" w:color="auto" w:fill="FFFFFF"/>
        </w:rPr>
      </w:pPr>
      <w:r w:rsidRPr="00786FC0">
        <w:rPr>
          <w:rFonts w:cstheme="minorHAnsi"/>
          <w:iCs/>
          <w:color w:val="002060"/>
          <w:shd w:val="clear" w:color="auto" w:fill="FFFFFF"/>
        </w:rPr>
        <w:t xml:space="preserve">Kurumsal bakım kapasitesi güçlendirilmeli; evde bakım ve uzun süreli bakım hizmetleri </w:t>
      </w:r>
      <w:r w:rsidR="00BB1ED3" w:rsidRPr="00786FC0">
        <w:rPr>
          <w:rFonts w:cstheme="minorHAnsi"/>
          <w:iCs/>
          <w:color w:val="002060"/>
          <w:shd w:val="clear" w:color="auto" w:fill="FFFFFF"/>
        </w:rPr>
        <w:t xml:space="preserve">de </w:t>
      </w:r>
      <w:r w:rsidRPr="00786FC0">
        <w:rPr>
          <w:rFonts w:cstheme="minorHAnsi"/>
          <w:iCs/>
          <w:color w:val="002060"/>
          <w:shd w:val="clear" w:color="auto" w:fill="FFFFFF"/>
        </w:rPr>
        <w:t xml:space="preserve">geliştirilmeli. Gerekli düzenlemelerle kaliteli hizmet sunumu güvence altına alınmalı. </w:t>
      </w:r>
    </w:p>
    <w:p w14:paraId="30BAF3A1" w14:textId="71FB8FCF" w:rsidR="00F1447D" w:rsidRPr="00786FC0" w:rsidRDefault="00F1447D" w:rsidP="00F2128B">
      <w:pPr>
        <w:numPr>
          <w:ilvl w:val="0"/>
          <w:numId w:val="22"/>
        </w:numPr>
        <w:spacing w:before="120" w:after="160"/>
        <w:ind w:left="357" w:hanging="357"/>
        <w:jc w:val="both"/>
        <w:rPr>
          <w:rFonts w:cstheme="minorHAnsi"/>
          <w:iCs/>
          <w:color w:val="002060"/>
          <w:shd w:val="clear" w:color="auto" w:fill="FFFFFF"/>
        </w:rPr>
      </w:pPr>
      <w:r w:rsidRPr="00786FC0">
        <w:rPr>
          <w:rFonts w:cstheme="minorHAnsi"/>
          <w:iCs/>
          <w:color w:val="002060"/>
          <w:shd w:val="clear" w:color="auto" w:fill="FFFFFF"/>
        </w:rPr>
        <w:t>Uzun süreli bakım sigortası, tüm vatandaşların yaşlılık dönemlerinde gerekli bakım hizmetlerine erişimini sağlamak amacıyla zorunlu hale getirilmeli. 18-65 yaş döneminde primlerin</w:t>
      </w:r>
      <w:r w:rsidR="00891B5B">
        <w:rPr>
          <w:rFonts w:cstheme="minorHAnsi"/>
          <w:iCs/>
          <w:color w:val="002060"/>
          <w:shd w:val="clear" w:color="auto" w:fill="FFFFFF"/>
        </w:rPr>
        <w:t xml:space="preserve"> öden</w:t>
      </w:r>
      <w:r w:rsidRPr="00786FC0">
        <w:rPr>
          <w:rFonts w:cstheme="minorHAnsi"/>
          <w:iCs/>
          <w:color w:val="002060"/>
          <w:shd w:val="clear" w:color="auto" w:fill="FFFFFF"/>
        </w:rPr>
        <w:t xml:space="preserve">eceği, yoksul kişilerin primlerinin devlet tarafından karşılanacağı bir sistem geliştirilmeli. </w:t>
      </w:r>
    </w:p>
    <w:p w14:paraId="55563708" w14:textId="77777777" w:rsidR="00D70D3A" w:rsidRDefault="00786FC0" w:rsidP="00F2128B">
      <w:pPr>
        <w:numPr>
          <w:ilvl w:val="0"/>
          <w:numId w:val="22"/>
        </w:numPr>
        <w:spacing w:before="120" w:after="160"/>
        <w:ind w:left="357" w:hanging="357"/>
        <w:jc w:val="both"/>
        <w:rPr>
          <w:rFonts w:cstheme="minorHAnsi"/>
          <w:iCs/>
          <w:color w:val="002060"/>
          <w:shd w:val="clear" w:color="auto" w:fill="FFFFFF"/>
        </w:rPr>
      </w:pPr>
      <w:r w:rsidRPr="00786FC0">
        <w:rPr>
          <w:rFonts w:cstheme="minorHAnsi"/>
          <w:iCs/>
          <w:color w:val="002060"/>
          <w:shd w:val="clear" w:color="auto" w:fill="FFFFFF"/>
        </w:rPr>
        <w:t>Genç ve orta yaş grubundaki bireylerin, özellikle de kadınların kayıtlı istihdama katılımı, yaşlılık döneminde ekonomik güvenceye ulaşması açısından kritik öneme sahipken; bu katılımı artırmak için kadınların üzerindeki bakım yükünü hafifletecek kurumsal bakım hizmetlerinin yaygınlaştırılması da büyük önem taşımaktadır.</w:t>
      </w:r>
    </w:p>
    <w:p w14:paraId="220A13B4" w14:textId="5BFB5E1C" w:rsidR="00F1447D" w:rsidRPr="00786FC0" w:rsidRDefault="00F1447D" w:rsidP="00F2128B">
      <w:pPr>
        <w:numPr>
          <w:ilvl w:val="0"/>
          <w:numId w:val="22"/>
        </w:numPr>
        <w:spacing w:before="120" w:after="160"/>
        <w:ind w:left="357" w:hanging="357"/>
        <w:jc w:val="both"/>
        <w:rPr>
          <w:rFonts w:cstheme="minorHAnsi"/>
          <w:iCs/>
          <w:color w:val="002060"/>
          <w:shd w:val="clear" w:color="auto" w:fill="FFFFFF"/>
        </w:rPr>
      </w:pPr>
      <w:r w:rsidRPr="00786FC0">
        <w:rPr>
          <w:rFonts w:cstheme="minorHAnsi"/>
          <w:iCs/>
          <w:color w:val="002060"/>
          <w:shd w:val="clear" w:color="auto" w:fill="FFFFFF"/>
        </w:rPr>
        <w:t xml:space="preserve">Yaşlı yoksulluğunu önlemek ve yaşlı bireylerin ekonomik refahını artırmak için sosyal güvenlik sistemi ve sosyal desteklerin sürdürülebilir bir yapıyla kapsayıcılığı artırılmalı. </w:t>
      </w:r>
    </w:p>
    <w:p w14:paraId="77A293A3" w14:textId="77777777" w:rsidR="00F1447D" w:rsidRPr="00786FC0" w:rsidRDefault="00F1447D" w:rsidP="00F2128B">
      <w:pPr>
        <w:numPr>
          <w:ilvl w:val="0"/>
          <w:numId w:val="22"/>
        </w:numPr>
        <w:spacing w:before="120" w:after="160"/>
        <w:ind w:left="357" w:hanging="357"/>
        <w:jc w:val="both"/>
        <w:rPr>
          <w:rFonts w:cstheme="minorHAnsi"/>
          <w:iCs/>
          <w:color w:val="002060"/>
          <w:shd w:val="clear" w:color="auto" w:fill="FFFFFF"/>
        </w:rPr>
      </w:pPr>
      <w:r w:rsidRPr="00786FC0">
        <w:rPr>
          <w:rFonts w:cstheme="minorHAnsi"/>
          <w:iCs/>
          <w:color w:val="002060"/>
          <w:shd w:val="clear" w:color="auto" w:fill="FFFFFF"/>
        </w:rPr>
        <w:t xml:space="preserve">Üretken ve aktif yaşlanma odağıyla ve ekonomik refahı destekleyecek şekilde, yaşlı bireylerin beceri ve yetkinlikleri mesleki eğitim ve beceri programlarıyla geliştirilmeli.  Çalışma hayatına devam etmek isteyen yaşlı bireyler için istihdam imkanları çeşitlendirilmeli. Çalışma ortamlarını yaşa uyumlu hale getirilmeli. </w:t>
      </w:r>
    </w:p>
    <w:p w14:paraId="3306DDB6" w14:textId="77777777" w:rsidR="00F1447D" w:rsidRPr="00786FC0" w:rsidRDefault="00F1447D" w:rsidP="00F2128B">
      <w:pPr>
        <w:numPr>
          <w:ilvl w:val="0"/>
          <w:numId w:val="22"/>
        </w:numPr>
        <w:spacing w:before="120" w:after="160"/>
        <w:ind w:left="357" w:hanging="357"/>
        <w:jc w:val="both"/>
        <w:rPr>
          <w:rFonts w:cstheme="minorHAnsi"/>
          <w:iCs/>
          <w:color w:val="002060"/>
          <w:shd w:val="clear" w:color="auto" w:fill="FFFFFF"/>
        </w:rPr>
      </w:pPr>
      <w:r w:rsidRPr="00786FC0">
        <w:rPr>
          <w:rFonts w:cstheme="minorHAnsi"/>
          <w:iCs/>
          <w:color w:val="002060"/>
          <w:shd w:val="clear" w:color="auto" w:fill="FFFFFF"/>
        </w:rPr>
        <w:t xml:space="preserve">Sağlıklı ve aktif yaşlanma odağıyla yaş dostu şehirler planlanmalı ve hayata geçirilmeli.  Daha erişilebilir ve yaş dostu konutlar, ulaşım imkanları, sosyal alanlar sunulmalı. </w:t>
      </w:r>
    </w:p>
    <w:p w14:paraId="29744E95" w14:textId="77777777" w:rsidR="00F1447D" w:rsidRPr="00786FC0" w:rsidRDefault="00F1447D" w:rsidP="00F2128B">
      <w:pPr>
        <w:numPr>
          <w:ilvl w:val="0"/>
          <w:numId w:val="22"/>
        </w:numPr>
        <w:spacing w:before="120" w:after="160"/>
        <w:ind w:left="357" w:hanging="357"/>
        <w:jc w:val="both"/>
        <w:rPr>
          <w:rFonts w:cstheme="minorHAnsi"/>
          <w:iCs/>
          <w:color w:val="002060"/>
          <w:shd w:val="clear" w:color="auto" w:fill="FFFFFF"/>
        </w:rPr>
      </w:pPr>
      <w:r w:rsidRPr="00786FC0">
        <w:rPr>
          <w:rFonts w:cstheme="minorHAnsi"/>
          <w:iCs/>
          <w:color w:val="002060"/>
          <w:shd w:val="clear" w:color="auto" w:fill="FFFFFF"/>
        </w:rPr>
        <w:t xml:space="preserve">Yaşlı bireyler için erişilebilir sağlık turizmi imkanları geliştirilmeli. </w:t>
      </w:r>
    </w:p>
    <w:p w14:paraId="6DF77E32" w14:textId="43E63B2F" w:rsidR="00F1447D" w:rsidRPr="00786FC0" w:rsidRDefault="00F1447D" w:rsidP="00F2128B">
      <w:pPr>
        <w:numPr>
          <w:ilvl w:val="0"/>
          <w:numId w:val="22"/>
        </w:numPr>
        <w:spacing w:before="120" w:after="160"/>
        <w:ind w:left="357" w:hanging="357"/>
        <w:jc w:val="both"/>
        <w:rPr>
          <w:rFonts w:cstheme="minorHAnsi"/>
          <w:b/>
          <w:bCs/>
          <w:iCs/>
          <w:color w:val="002060"/>
          <w:shd w:val="clear" w:color="auto" w:fill="FFFFFF"/>
        </w:rPr>
      </w:pPr>
      <w:r w:rsidRPr="00786FC0">
        <w:rPr>
          <w:rFonts w:cstheme="minorHAnsi"/>
          <w:iCs/>
          <w:color w:val="002060"/>
          <w:shd w:val="clear" w:color="auto" w:fill="FFFFFF"/>
        </w:rPr>
        <w:t xml:space="preserve">Dijitalleşme ve teknolojinin sunduğu fırsatlarla beraber, yaşlı bireylerin kullanımına uygun dijital uygulamalar yaygınlaştırılmalı. Yaşlı nüfusun internet erişimi ve dijital okuryazarlığı geliştirilmeli.   </w:t>
      </w:r>
    </w:p>
    <w:p w14:paraId="4AB13CB9" w14:textId="49CDD7B6" w:rsidR="00F1447D" w:rsidRDefault="00F1447D" w:rsidP="00F2128B">
      <w:pPr>
        <w:numPr>
          <w:ilvl w:val="0"/>
          <w:numId w:val="22"/>
        </w:numPr>
        <w:spacing w:before="120" w:after="160"/>
        <w:ind w:left="357" w:hanging="357"/>
        <w:jc w:val="both"/>
        <w:rPr>
          <w:rFonts w:cstheme="minorHAnsi"/>
          <w:iCs/>
          <w:color w:val="002060"/>
          <w:shd w:val="clear" w:color="auto" w:fill="FFFFFF"/>
        </w:rPr>
      </w:pPr>
      <w:r w:rsidRPr="00786FC0">
        <w:rPr>
          <w:rFonts w:cstheme="minorHAnsi"/>
          <w:iCs/>
          <w:color w:val="002060"/>
          <w:shd w:val="clear" w:color="auto" w:fill="FFFFFF"/>
        </w:rPr>
        <w:t xml:space="preserve">Yaşlı bireylerin toplumsal hayata katılımını destekleyecek şekilde </w:t>
      </w:r>
      <w:r w:rsidR="00387308" w:rsidRPr="00786FC0">
        <w:rPr>
          <w:rFonts w:cstheme="minorHAnsi"/>
          <w:iCs/>
          <w:color w:val="002060"/>
          <w:shd w:val="clear" w:color="auto" w:fill="FFFFFF"/>
        </w:rPr>
        <w:t>g</w:t>
      </w:r>
      <w:r w:rsidRPr="00786FC0">
        <w:rPr>
          <w:rFonts w:cstheme="minorHAnsi"/>
          <w:iCs/>
          <w:color w:val="002060"/>
          <w:shd w:val="clear" w:color="auto" w:fill="FFFFFF"/>
        </w:rPr>
        <w:t xml:space="preserve">enç-yaşlı dayanışmasını güçlendirecek, nesiller arası etkileşimi artıracak ve yaş ayrımcılığını giderecek etkinlikler geliştirilmeli ve buna uygun sosyal ortamlar sağlanmalı. </w:t>
      </w:r>
    </w:p>
    <w:p w14:paraId="3E4E660E" w14:textId="77777777" w:rsidR="00A83501" w:rsidRDefault="00A83501" w:rsidP="00F2128B">
      <w:pPr>
        <w:spacing w:before="240" w:after="160"/>
        <w:jc w:val="both"/>
        <w:rPr>
          <w:rFonts w:cstheme="minorHAnsi"/>
          <w:b/>
          <w:bCs/>
          <w:iCs/>
          <w:color w:val="002060"/>
          <w:shd w:val="clear" w:color="auto" w:fill="FFFFFF"/>
        </w:rPr>
      </w:pPr>
    </w:p>
    <w:p w14:paraId="0D0A856C" w14:textId="77777777" w:rsidR="00A83501" w:rsidRDefault="00A83501" w:rsidP="00F2128B">
      <w:pPr>
        <w:spacing w:before="240" w:after="160"/>
        <w:jc w:val="both"/>
        <w:rPr>
          <w:rFonts w:cstheme="minorHAnsi"/>
          <w:b/>
          <w:bCs/>
          <w:iCs/>
          <w:color w:val="002060"/>
          <w:shd w:val="clear" w:color="auto" w:fill="FFFFFF"/>
        </w:rPr>
      </w:pPr>
    </w:p>
    <w:p w14:paraId="7A917FB1" w14:textId="77777777" w:rsidR="00A83501" w:rsidRDefault="00A83501" w:rsidP="00F2128B">
      <w:pPr>
        <w:spacing w:before="240" w:after="160"/>
        <w:jc w:val="both"/>
        <w:rPr>
          <w:rFonts w:cstheme="minorHAnsi"/>
          <w:b/>
          <w:bCs/>
          <w:iCs/>
          <w:color w:val="002060"/>
          <w:shd w:val="clear" w:color="auto" w:fill="FFFFFF"/>
        </w:rPr>
      </w:pPr>
    </w:p>
    <w:p w14:paraId="1F87C27E" w14:textId="67AD332F" w:rsidR="00891B5B" w:rsidRPr="00786FC0" w:rsidRDefault="00E9202E" w:rsidP="00F2128B">
      <w:pPr>
        <w:spacing w:before="240" w:after="160"/>
        <w:jc w:val="both"/>
        <w:rPr>
          <w:rFonts w:cstheme="minorHAnsi"/>
          <w:b/>
          <w:bCs/>
          <w:iCs/>
          <w:color w:val="002060"/>
          <w:shd w:val="clear" w:color="auto" w:fill="FFFFFF"/>
        </w:rPr>
      </w:pPr>
      <w:r w:rsidRPr="00786FC0">
        <w:rPr>
          <w:rFonts w:cstheme="minorHAnsi"/>
          <w:b/>
          <w:bCs/>
          <w:iCs/>
          <w:color w:val="002060"/>
          <w:shd w:val="clear" w:color="auto" w:fill="FFFFFF"/>
        </w:rPr>
        <w:t>Değerli Konuklar,</w:t>
      </w:r>
    </w:p>
    <w:p w14:paraId="043283AB" w14:textId="401C61A9" w:rsidR="00891B5B" w:rsidRPr="00786FC0" w:rsidRDefault="00891B5B" w:rsidP="00F2128B">
      <w:pPr>
        <w:spacing w:before="240" w:after="160"/>
        <w:jc w:val="both"/>
        <w:rPr>
          <w:rFonts w:cstheme="minorHAnsi"/>
          <w:iCs/>
          <w:color w:val="002060"/>
          <w:shd w:val="clear" w:color="auto" w:fill="FFFFFF"/>
        </w:rPr>
      </w:pPr>
      <w:r w:rsidRPr="00786FC0">
        <w:rPr>
          <w:rFonts w:cstheme="minorHAnsi"/>
          <w:iCs/>
          <w:color w:val="002060"/>
          <w:shd w:val="clear" w:color="auto" w:fill="FFFFFF"/>
        </w:rPr>
        <w:t xml:space="preserve">PwC Türkiye tarafından hazırlanan TÜSİAD </w:t>
      </w:r>
      <w:r w:rsidRPr="00786FC0">
        <w:rPr>
          <w:rFonts w:cstheme="minorHAnsi"/>
          <w:b/>
          <w:bCs/>
          <w:iCs/>
          <w:color w:val="002060"/>
          <w:shd w:val="clear" w:color="auto" w:fill="FFFFFF"/>
        </w:rPr>
        <w:t>"Yaşlılık Politikaları Araştırması: Demografik Dönüşüm ve İhtiyaçlar</w:t>
      </w:r>
      <w:r w:rsidRPr="00786FC0">
        <w:rPr>
          <w:rFonts w:cstheme="minorHAnsi"/>
          <w:iCs/>
          <w:color w:val="002060"/>
          <w:shd w:val="clear" w:color="auto" w:fill="FFFFFF"/>
        </w:rPr>
        <w:t xml:space="preserve">" raporumuz, </w:t>
      </w:r>
      <w:r w:rsidRPr="00786FC0">
        <w:rPr>
          <w:rFonts w:cstheme="minorHAnsi"/>
          <w:b/>
          <w:bCs/>
          <w:iCs/>
          <w:color w:val="002060"/>
          <w:shd w:val="clear" w:color="auto" w:fill="FFFFFF"/>
        </w:rPr>
        <w:t>sağlık ve bakım hizmetleri, sosyal katılım, ekonomik durum, yaşlı bakım finansmanı, dijital adaptasyon ve yaşlı bakım teknolojileri ile yaşlı turizmi</w:t>
      </w:r>
      <w:r w:rsidRPr="00786FC0">
        <w:rPr>
          <w:rFonts w:cstheme="minorHAnsi"/>
          <w:iCs/>
          <w:color w:val="002060"/>
          <w:shd w:val="clear" w:color="auto" w:fill="FFFFFF"/>
        </w:rPr>
        <w:t xml:space="preserve"> başta olmak üzere bütüncül bir yaklaşımla yaşlılık politikalarını ele alıyor. </w:t>
      </w:r>
    </w:p>
    <w:p w14:paraId="20F1FB02" w14:textId="77777777" w:rsidR="00891B5B" w:rsidRPr="00786FC0" w:rsidRDefault="00891B5B" w:rsidP="00F2128B">
      <w:pPr>
        <w:spacing w:before="240" w:after="160"/>
        <w:jc w:val="both"/>
        <w:rPr>
          <w:rFonts w:cstheme="minorHAnsi"/>
          <w:iCs/>
          <w:color w:val="002060"/>
          <w:shd w:val="clear" w:color="auto" w:fill="FFFFFF"/>
        </w:rPr>
      </w:pPr>
      <w:r w:rsidRPr="00786FC0">
        <w:rPr>
          <w:rFonts w:cstheme="minorHAnsi"/>
          <w:b/>
          <w:bCs/>
          <w:iCs/>
          <w:color w:val="002060"/>
          <w:shd w:val="clear" w:color="auto" w:fill="FFFFFF"/>
        </w:rPr>
        <w:t>Yaşlı bireylerin yaşam kalitesini artıracak, sağlıklı yaşlanmayı destekleyecek, ekonomik ve toplumsal kalkınmaya katkı sunacak ve sosyal refahı artıracak şekilde,</w:t>
      </w:r>
      <w:r w:rsidRPr="00786FC0">
        <w:rPr>
          <w:rFonts w:cstheme="minorHAnsi"/>
          <w:iCs/>
          <w:color w:val="002060"/>
          <w:shd w:val="clear" w:color="auto" w:fill="FFFFFF"/>
        </w:rPr>
        <w:t xml:space="preserve"> sürdürülebilir ve kapsayıcı politika önerileri sunuyor</w:t>
      </w:r>
      <w:r>
        <w:rPr>
          <w:rFonts w:cstheme="minorHAnsi"/>
          <w:iCs/>
          <w:color w:val="002060"/>
          <w:shd w:val="clear" w:color="auto" w:fill="FFFFFF"/>
        </w:rPr>
        <w:t xml:space="preserve">; </w:t>
      </w:r>
      <w:r w:rsidRPr="00786FC0">
        <w:rPr>
          <w:rFonts w:cstheme="minorHAnsi"/>
          <w:iCs/>
          <w:color w:val="002060"/>
          <w:shd w:val="clear" w:color="auto" w:fill="FFFFFF"/>
        </w:rPr>
        <w:t xml:space="preserve">iş birliklerinin önemine dikkat çekiyor. </w:t>
      </w:r>
    </w:p>
    <w:p w14:paraId="7323CCF6" w14:textId="1FDDA4E4" w:rsidR="00E60BE0" w:rsidRPr="00786FC0" w:rsidRDefault="00E60BE0" w:rsidP="00F2128B">
      <w:pPr>
        <w:spacing w:after="160"/>
        <w:jc w:val="both"/>
        <w:rPr>
          <w:rFonts w:cstheme="minorHAnsi"/>
          <w:iCs/>
          <w:color w:val="002060"/>
          <w:shd w:val="clear" w:color="auto" w:fill="FFFFFF"/>
        </w:rPr>
      </w:pPr>
      <w:r w:rsidRPr="00786FC0">
        <w:rPr>
          <w:rFonts w:cstheme="minorHAnsi"/>
          <w:iCs/>
          <w:color w:val="002060"/>
          <w:shd w:val="clear" w:color="auto" w:fill="FFFFFF"/>
        </w:rPr>
        <w:t xml:space="preserve">TÜSİAD olarak, </w:t>
      </w:r>
      <w:r w:rsidR="007F7CF3" w:rsidRPr="00786FC0">
        <w:rPr>
          <w:rFonts w:cstheme="minorHAnsi"/>
          <w:iCs/>
          <w:color w:val="002060"/>
          <w:shd w:val="clear" w:color="auto" w:fill="FFFFFF"/>
        </w:rPr>
        <w:t xml:space="preserve">raporumuzun </w:t>
      </w:r>
      <w:r w:rsidRPr="00786FC0">
        <w:rPr>
          <w:rFonts w:cstheme="minorHAnsi"/>
          <w:iCs/>
          <w:color w:val="002060"/>
          <w:shd w:val="clear" w:color="auto" w:fill="FFFFFF"/>
        </w:rPr>
        <w:t>ülkemizde yaşlanmaya odaklanan politika</w:t>
      </w:r>
      <w:r w:rsidR="00387BC3" w:rsidRPr="00786FC0">
        <w:rPr>
          <w:rFonts w:cstheme="minorHAnsi"/>
          <w:iCs/>
          <w:color w:val="002060"/>
          <w:shd w:val="clear" w:color="auto" w:fill="FFFFFF"/>
        </w:rPr>
        <w:t>lar ve iş</w:t>
      </w:r>
      <w:r w:rsidR="00D70D3A">
        <w:rPr>
          <w:rFonts w:cstheme="minorHAnsi"/>
          <w:iCs/>
          <w:color w:val="002060"/>
          <w:shd w:val="clear" w:color="auto" w:fill="FFFFFF"/>
        </w:rPr>
        <w:t xml:space="preserve"> </w:t>
      </w:r>
      <w:r w:rsidR="00387BC3" w:rsidRPr="00786FC0">
        <w:rPr>
          <w:rFonts w:cstheme="minorHAnsi"/>
          <w:iCs/>
          <w:color w:val="002060"/>
          <w:shd w:val="clear" w:color="auto" w:fill="FFFFFF"/>
        </w:rPr>
        <w:t>birliği alanları</w:t>
      </w:r>
      <w:r w:rsidR="007F7CF3" w:rsidRPr="00786FC0">
        <w:rPr>
          <w:rFonts w:cstheme="minorHAnsi"/>
          <w:iCs/>
          <w:color w:val="002060"/>
          <w:shd w:val="clear" w:color="auto" w:fill="FFFFFF"/>
        </w:rPr>
        <w:t xml:space="preserve"> </w:t>
      </w:r>
      <w:r w:rsidRPr="00786FC0">
        <w:rPr>
          <w:rFonts w:cstheme="minorHAnsi"/>
          <w:iCs/>
          <w:color w:val="002060"/>
          <w:shd w:val="clear" w:color="auto" w:fill="FFFFFF"/>
        </w:rPr>
        <w:t xml:space="preserve">için önemli bir </w:t>
      </w:r>
      <w:r w:rsidR="00982504" w:rsidRPr="00786FC0">
        <w:rPr>
          <w:rFonts w:cstheme="minorHAnsi"/>
          <w:iCs/>
          <w:color w:val="002060"/>
          <w:shd w:val="clear" w:color="auto" w:fill="FFFFFF"/>
        </w:rPr>
        <w:t>katkı sun</w:t>
      </w:r>
      <w:r w:rsidRPr="00786FC0">
        <w:rPr>
          <w:rFonts w:cstheme="minorHAnsi"/>
          <w:iCs/>
          <w:color w:val="002060"/>
          <w:shd w:val="clear" w:color="auto" w:fill="FFFFFF"/>
        </w:rPr>
        <w:t>masını temenni ediyoruz.</w:t>
      </w:r>
      <w:bookmarkStart w:id="0" w:name="_Hlk116654278"/>
      <w:r w:rsidR="0095064F" w:rsidRPr="00786FC0">
        <w:rPr>
          <w:rFonts w:cstheme="minorHAnsi"/>
          <w:iCs/>
          <w:color w:val="002060"/>
          <w:shd w:val="clear" w:color="auto" w:fill="FFFFFF"/>
        </w:rPr>
        <w:t xml:space="preserve"> </w:t>
      </w:r>
      <w:r w:rsidR="00C54707" w:rsidRPr="00786FC0">
        <w:rPr>
          <w:rFonts w:cstheme="minorHAnsi"/>
          <w:iCs/>
          <w:color w:val="002060"/>
          <w:shd w:val="clear" w:color="auto" w:fill="FFFFFF"/>
        </w:rPr>
        <w:t>R</w:t>
      </w:r>
      <w:r w:rsidRPr="00786FC0">
        <w:rPr>
          <w:rFonts w:cstheme="minorHAnsi"/>
          <w:iCs/>
          <w:color w:val="002060"/>
          <w:shd w:val="clear" w:color="auto" w:fill="FFFFFF"/>
        </w:rPr>
        <w:t>aporu hazırla</w:t>
      </w:r>
      <w:r w:rsidR="009A4440" w:rsidRPr="00786FC0">
        <w:rPr>
          <w:rFonts w:cstheme="minorHAnsi"/>
          <w:iCs/>
          <w:color w:val="002060"/>
          <w:shd w:val="clear" w:color="auto" w:fill="FFFFFF"/>
        </w:rPr>
        <w:t xml:space="preserve">yan </w:t>
      </w:r>
      <w:r w:rsidR="00A312DA" w:rsidRPr="00786FC0">
        <w:rPr>
          <w:rFonts w:cstheme="minorHAnsi"/>
          <w:iCs/>
          <w:color w:val="002060"/>
          <w:shd w:val="clear" w:color="auto" w:fill="FFFFFF"/>
        </w:rPr>
        <w:t>PwC</w:t>
      </w:r>
      <w:r w:rsidR="00C54707" w:rsidRPr="00786FC0">
        <w:rPr>
          <w:rFonts w:cstheme="minorHAnsi"/>
          <w:iCs/>
          <w:color w:val="002060"/>
          <w:shd w:val="clear" w:color="auto" w:fill="FFFFFF"/>
        </w:rPr>
        <w:t xml:space="preserve"> Türkiye</w:t>
      </w:r>
      <w:r w:rsidR="00A312DA" w:rsidRPr="00786FC0">
        <w:rPr>
          <w:rFonts w:cstheme="minorHAnsi"/>
          <w:iCs/>
          <w:color w:val="002060"/>
          <w:shd w:val="clear" w:color="auto" w:fill="FFFFFF"/>
        </w:rPr>
        <w:t xml:space="preserve"> ekibine</w:t>
      </w:r>
      <w:r w:rsidR="009A4440" w:rsidRPr="00786FC0">
        <w:rPr>
          <w:rFonts w:cstheme="minorHAnsi"/>
          <w:iCs/>
          <w:color w:val="002060"/>
          <w:shd w:val="clear" w:color="auto" w:fill="FFFFFF"/>
        </w:rPr>
        <w:t xml:space="preserve">, bu önemli projeyi </w:t>
      </w:r>
      <w:r w:rsidRPr="00786FC0">
        <w:rPr>
          <w:rFonts w:cstheme="minorHAnsi"/>
          <w:b/>
          <w:bCs/>
          <w:iCs/>
          <w:color w:val="002060"/>
          <w:shd w:val="clear" w:color="auto" w:fill="FFFFFF"/>
        </w:rPr>
        <w:t>T</w:t>
      </w:r>
      <w:r w:rsidR="00A312DA" w:rsidRPr="00786FC0">
        <w:rPr>
          <w:rFonts w:cstheme="minorHAnsi"/>
          <w:b/>
          <w:bCs/>
          <w:iCs/>
          <w:color w:val="002060"/>
          <w:shd w:val="clear" w:color="auto" w:fill="FFFFFF"/>
        </w:rPr>
        <w:t xml:space="preserve">ÜSİAD </w:t>
      </w:r>
      <w:r w:rsidRPr="00786FC0">
        <w:rPr>
          <w:rFonts w:cstheme="minorHAnsi"/>
          <w:b/>
          <w:bCs/>
          <w:iCs/>
          <w:color w:val="002060"/>
          <w:shd w:val="clear" w:color="auto" w:fill="FFFFFF"/>
        </w:rPr>
        <w:t>Sağlık</w:t>
      </w:r>
      <w:r w:rsidR="00A312DA" w:rsidRPr="00786FC0">
        <w:rPr>
          <w:rFonts w:cstheme="minorHAnsi"/>
          <w:b/>
          <w:bCs/>
          <w:iCs/>
          <w:color w:val="002060"/>
          <w:shd w:val="clear" w:color="auto" w:fill="FFFFFF"/>
        </w:rPr>
        <w:t xml:space="preserve"> Çalışma </w:t>
      </w:r>
      <w:r w:rsidR="00F17DC3" w:rsidRPr="00786FC0">
        <w:rPr>
          <w:rFonts w:cstheme="minorHAnsi"/>
          <w:b/>
          <w:bCs/>
          <w:iCs/>
          <w:color w:val="002060"/>
          <w:shd w:val="clear" w:color="auto" w:fill="FFFFFF"/>
        </w:rPr>
        <w:t xml:space="preserve">Grubu adına yürüten </w:t>
      </w:r>
      <w:r w:rsidR="009A4440" w:rsidRPr="00786FC0">
        <w:rPr>
          <w:rFonts w:cstheme="minorHAnsi"/>
          <w:b/>
          <w:bCs/>
          <w:iCs/>
          <w:color w:val="002060"/>
          <w:shd w:val="clear" w:color="auto" w:fill="FFFFFF"/>
        </w:rPr>
        <w:t>değerli</w:t>
      </w:r>
      <w:r w:rsidR="00667B53" w:rsidRPr="00786FC0">
        <w:rPr>
          <w:rFonts w:cstheme="minorHAnsi"/>
          <w:b/>
          <w:bCs/>
          <w:iCs/>
          <w:color w:val="002060"/>
          <w:shd w:val="clear" w:color="auto" w:fill="FFFFFF"/>
        </w:rPr>
        <w:t xml:space="preserve"> çalışma grubu başkanımıza ve projenin yürütücü</w:t>
      </w:r>
      <w:r w:rsidR="009A4440" w:rsidRPr="00786FC0">
        <w:rPr>
          <w:rFonts w:cstheme="minorHAnsi"/>
          <w:b/>
          <w:bCs/>
          <w:iCs/>
          <w:color w:val="002060"/>
          <w:shd w:val="clear" w:color="auto" w:fill="FFFFFF"/>
        </w:rPr>
        <w:t xml:space="preserve"> üyeleri</w:t>
      </w:r>
      <w:r w:rsidR="00667B53" w:rsidRPr="00786FC0">
        <w:rPr>
          <w:rFonts w:cstheme="minorHAnsi"/>
          <w:b/>
          <w:bCs/>
          <w:iCs/>
          <w:color w:val="002060"/>
          <w:shd w:val="clear" w:color="auto" w:fill="FFFFFF"/>
        </w:rPr>
        <w:t xml:space="preserve">ne </w:t>
      </w:r>
      <w:r w:rsidR="009A4440" w:rsidRPr="00786FC0">
        <w:rPr>
          <w:rFonts w:cstheme="minorHAnsi"/>
          <w:b/>
          <w:bCs/>
          <w:iCs/>
          <w:color w:val="002060"/>
          <w:shd w:val="clear" w:color="auto" w:fill="FFFFFF"/>
        </w:rPr>
        <w:t xml:space="preserve">ve </w:t>
      </w:r>
      <w:r w:rsidR="008C4D86" w:rsidRPr="00786FC0">
        <w:rPr>
          <w:rFonts w:cstheme="minorHAnsi"/>
          <w:b/>
          <w:bCs/>
          <w:iCs/>
          <w:color w:val="002060"/>
          <w:shd w:val="clear" w:color="auto" w:fill="FFFFFF"/>
        </w:rPr>
        <w:t xml:space="preserve">katkılarıyla içeriği zenginleştiren </w:t>
      </w:r>
      <w:r w:rsidR="00C54707" w:rsidRPr="00786FC0">
        <w:rPr>
          <w:rFonts w:cstheme="minorHAnsi"/>
          <w:b/>
          <w:bCs/>
          <w:iCs/>
          <w:color w:val="002060"/>
          <w:shd w:val="clear" w:color="auto" w:fill="FFFFFF"/>
        </w:rPr>
        <w:t xml:space="preserve">Sağlık </w:t>
      </w:r>
      <w:r w:rsidR="005C7460" w:rsidRPr="00786FC0">
        <w:rPr>
          <w:rFonts w:cstheme="minorHAnsi"/>
          <w:b/>
          <w:bCs/>
          <w:iCs/>
          <w:color w:val="002060"/>
          <w:shd w:val="clear" w:color="auto" w:fill="FFFFFF"/>
        </w:rPr>
        <w:t>Ç</w:t>
      </w:r>
      <w:r w:rsidR="008C4D86" w:rsidRPr="00786FC0">
        <w:rPr>
          <w:rFonts w:cstheme="minorHAnsi"/>
          <w:b/>
          <w:bCs/>
          <w:iCs/>
          <w:color w:val="002060"/>
          <w:shd w:val="clear" w:color="auto" w:fill="FFFFFF"/>
        </w:rPr>
        <w:t xml:space="preserve">alışma </w:t>
      </w:r>
      <w:r w:rsidR="005C7460" w:rsidRPr="00786FC0">
        <w:rPr>
          <w:rFonts w:cstheme="minorHAnsi"/>
          <w:b/>
          <w:bCs/>
          <w:iCs/>
          <w:color w:val="002060"/>
          <w:shd w:val="clear" w:color="auto" w:fill="FFFFFF"/>
        </w:rPr>
        <w:t xml:space="preserve">Grubumuza </w:t>
      </w:r>
      <w:r w:rsidR="008C4D86" w:rsidRPr="00786FC0">
        <w:rPr>
          <w:rFonts w:cstheme="minorHAnsi"/>
          <w:b/>
          <w:bCs/>
          <w:iCs/>
          <w:color w:val="002060"/>
          <w:shd w:val="clear" w:color="auto" w:fill="FFFFFF"/>
        </w:rPr>
        <w:t xml:space="preserve">bir kez de </w:t>
      </w:r>
      <w:r w:rsidR="006F6DCD" w:rsidRPr="00786FC0">
        <w:rPr>
          <w:rFonts w:cstheme="minorHAnsi"/>
          <w:b/>
          <w:bCs/>
          <w:iCs/>
          <w:color w:val="002060"/>
          <w:shd w:val="clear" w:color="auto" w:fill="FFFFFF"/>
        </w:rPr>
        <w:t>huzurlarınızda teşekkür</w:t>
      </w:r>
      <w:r w:rsidRPr="00786FC0">
        <w:rPr>
          <w:rFonts w:cstheme="minorHAnsi"/>
          <w:iCs/>
          <w:color w:val="002060"/>
          <w:shd w:val="clear" w:color="auto" w:fill="FFFFFF"/>
        </w:rPr>
        <w:t xml:space="preserve"> e</w:t>
      </w:r>
      <w:r w:rsidR="007F7CF3" w:rsidRPr="00786FC0">
        <w:rPr>
          <w:rFonts w:cstheme="minorHAnsi"/>
          <w:iCs/>
          <w:color w:val="002060"/>
          <w:shd w:val="clear" w:color="auto" w:fill="FFFFFF"/>
        </w:rPr>
        <w:t>diyorum.</w:t>
      </w:r>
      <w:r w:rsidR="008C4D86" w:rsidRPr="00786FC0">
        <w:rPr>
          <w:rFonts w:cstheme="minorHAnsi"/>
          <w:iCs/>
          <w:color w:val="002060"/>
          <w:shd w:val="clear" w:color="auto" w:fill="FFFFFF"/>
        </w:rPr>
        <w:t xml:space="preserve"> </w:t>
      </w:r>
    </w:p>
    <w:p w14:paraId="3C028A3F" w14:textId="49BD6638" w:rsidR="008D6813" w:rsidRPr="00786FC0" w:rsidRDefault="00891B5B" w:rsidP="00F2128B">
      <w:pPr>
        <w:spacing w:after="160"/>
        <w:jc w:val="both"/>
        <w:rPr>
          <w:rFonts w:cstheme="minorHAnsi"/>
          <w:iCs/>
          <w:color w:val="002060"/>
          <w:shd w:val="clear" w:color="auto" w:fill="FFFFFF"/>
        </w:rPr>
      </w:pPr>
      <w:r w:rsidRPr="00786FC0">
        <w:rPr>
          <w:rFonts w:cstheme="minorHAnsi"/>
          <w:iCs/>
          <w:color w:val="002060"/>
          <w:shd w:val="clear" w:color="auto" w:fill="FFFFFF"/>
        </w:rPr>
        <w:t xml:space="preserve">Birazdan sizlerle beraber rapor bulgularını dinleyeceğiz. </w:t>
      </w:r>
      <w:r>
        <w:rPr>
          <w:rFonts w:cstheme="minorHAnsi"/>
          <w:iCs/>
          <w:color w:val="002060"/>
          <w:shd w:val="clear" w:color="auto" w:fill="FFFFFF"/>
        </w:rPr>
        <w:t>A</w:t>
      </w:r>
      <w:r w:rsidR="007F22FA" w:rsidRPr="00786FC0">
        <w:rPr>
          <w:rFonts w:cstheme="minorHAnsi"/>
          <w:iCs/>
          <w:color w:val="002060"/>
          <w:shd w:val="clear" w:color="auto" w:fill="FFFFFF"/>
        </w:rPr>
        <w:t>rdından</w:t>
      </w:r>
      <w:r w:rsidR="001B2703" w:rsidRPr="00786FC0">
        <w:rPr>
          <w:rFonts w:cstheme="minorHAnsi"/>
          <w:iCs/>
          <w:color w:val="002060"/>
          <w:shd w:val="clear" w:color="auto" w:fill="FFFFFF"/>
        </w:rPr>
        <w:t xml:space="preserve"> TÜSİAD Sağlık Çalışma Grubu Başkanı Emre Eczacıbaşı moderatörlüğünde </w:t>
      </w:r>
      <w:r w:rsidR="00E60BE0" w:rsidRPr="00786FC0">
        <w:rPr>
          <w:rFonts w:cstheme="minorHAnsi"/>
          <w:iCs/>
          <w:color w:val="002060"/>
          <w:shd w:val="clear" w:color="auto" w:fill="FFFFFF"/>
        </w:rPr>
        <w:t xml:space="preserve">kıymetli konuklarımızın </w:t>
      </w:r>
      <w:r w:rsidR="008D011D" w:rsidRPr="00786FC0">
        <w:rPr>
          <w:rFonts w:cstheme="minorHAnsi"/>
          <w:iCs/>
          <w:color w:val="002060"/>
          <w:shd w:val="clear" w:color="auto" w:fill="FFFFFF"/>
        </w:rPr>
        <w:t xml:space="preserve">değerIendirmelerini </w:t>
      </w:r>
      <w:r w:rsidR="00E60BE0" w:rsidRPr="00786FC0">
        <w:rPr>
          <w:rFonts w:cstheme="minorHAnsi"/>
          <w:iCs/>
          <w:color w:val="002060"/>
          <w:shd w:val="clear" w:color="auto" w:fill="FFFFFF"/>
        </w:rPr>
        <w:t xml:space="preserve">dinleme fırsatımız olacak. Hepimiz için </w:t>
      </w:r>
      <w:r w:rsidR="005C7460" w:rsidRPr="00786FC0">
        <w:rPr>
          <w:rFonts w:cstheme="minorHAnsi"/>
          <w:iCs/>
          <w:color w:val="002060"/>
          <w:shd w:val="clear" w:color="auto" w:fill="FFFFFF"/>
        </w:rPr>
        <w:t xml:space="preserve">bu önemli konuya farklı bakış açıları kazandıran </w:t>
      </w:r>
      <w:r w:rsidR="00E60BE0" w:rsidRPr="00786FC0">
        <w:rPr>
          <w:rFonts w:cstheme="minorHAnsi"/>
          <w:iCs/>
          <w:color w:val="002060"/>
          <w:shd w:val="clear" w:color="auto" w:fill="FFFFFF"/>
        </w:rPr>
        <w:t>verimli bir etkinlik olmasını dil</w:t>
      </w:r>
      <w:r w:rsidR="007F22FA" w:rsidRPr="00786FC0">
        <w:rPr>
          <w:rFonts w:cstheme="minorHAnsi"/>
          <w:iCs/>
          <w:color w:val="002060"/>
          <w:shd w:val="clear" w:color="auto" w:fill="FFFFFF"/>
        </w:rPr>
        <w:t xml:space="preserve">iyorum. </w:t>
      </w:r>
      <w:bookmarkEnd w:id="0"/>
    </w:p>
    <w:sectPr w:rsidR="008D6813" w:rsidRPr="00786FC0" w:rsidSect="00B46B5E">
      <w:headerReference w:type="default" r:id="rId8"/>
      <w:pgSz w:w="11906" w:h="16838"/>
      <w:pgMar w:top="1417" w:right="1417" w:bottom="1417"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22DCB" w14:textId="77777777" w:rsidR="003F04E3" w:rsidRDefault="003F04E3" w:rsidP="006E2112">
      <w:r>
        <w:separator/>
      </w:r>
    </w:p>
  </w:endnote>
  <w:endnote w:type="continuationSeparator" w:id="0">
    <w:p w14:paraId="2AB07723" w14:textId="77777777" w:rsidR="003F04E3" w:rsidRDefault="003F04E3" w:rsidP="006E2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DD913" w14:textId="77777777" w:rsidR="003F04E3" w:rsidRDefault="003F04E3" w:rsidP="006E2112">
      <w:r>
        <w:separator/>
      </w:r>
    </w:p>
  </w:footnote>
  <w:footnote w:type="continuationSeparator" w:id="0">
    <w:p w14:paraId="03A4D732" w14:textId="77777777" w:rsidR="003F04E3" w:rsidRDefault="003F04E3" w:rsidP="006E21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F115C" w14:textId="09C714C6" w:rsidR="006E2112" w:rsidRDefault="006E2112">
    <w:pPr>
      <w:pStyle w:val="stBilgi"/>
    </w:pPr>
    <w:r w:rsidRPr="00FF089F">
      <w:rPr>
        <w:noProof/>
        <w:lang w:val="tr-TR" w:eastAsia="tr-TR"/>
      </w:rPr>
      <w:drawing>
        <wp:inline distT="0" distB="0" distL="0" distR="0" wp14:anchorId="7A3DF8B5" wp14:editId="367B4119">
          <wp:extent cx="1499870" cy="341630"/>
          <wp:effectExtent l="0" t="0" r="5080" b="1270"/>
          <wp:docPr id="10"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9870" cy="341630"/>
                  </a:xfrm>
                  <a:prstGeom prst="rect">
                    <a:avLst/>
                  </a:prstGeom>
                  <a:noFill/>
                </pic:spPr>
              </pic:pic>
            </a:graphicData>
          </a:graphic>
        </wp:inline>
      </w:drawing>
    </w:r>
  </w:p>
  <w:p w14:paraId="7F044485" w14:textId="77777777" w:rsidR="00143AFC" w:rsidRDefault="00143AFC" w:rsidP="00FF27A9">
    <w:pPr>
      <w:shd w:val="clear" w:color="auto" w:fill="FFFFFF"/>
      <w:rPr>
        <w:rFonts w:eastAsia="Times New Roman" w:cs="Calibri"/>
        <w:color w:val="002060"/>
        <w:lang w:eastAsia="tr-TR"/>
      </w:rPr>
    </w:pPr>
    <w:bookmarkStart w:id="1" w:name="_Hlk116378267"/>
  </w:p>
  <w:p w14:paraId="3B64478A" w14:textId="035FD63B" w:rsidR="00A27182" w:rsidRPr="00F2128B" w:rsidRDefault="00143AFC" w:rsidP="00562F8A">
    <w:pPr>
      <w:pBdr>
        <w:bottom w:val="single" w:sz="4" w:space="1" w:color="auto"/>
      </w:pBdr>
      <w:shd w:val="clear" w:color="auto" w:fill="FFFFFF"/>
      <w:rPr>
        <w:rFonts w:eastAsia="Times New Roman" w:cs="Calibri"/>
        <w:color w:val="002060"/>
        <w:lang w:eastAsia="tr-TR"/>
      </w:rPr>
    </w:pPr>
    <w:r w:rsidRPr="00F2128B">
      <w:rPr>
        <w:rFonts w:eastAsia="Times New Roman" w:cs="Calibri"/>
        <w:color w:val="002060"/>
        <w:lang w:eastAsia="tr-TR"/>
      </w:rPr>
      <w:t>“</w:t>
    </w:r>
    <w:r w:rsidR="00A27182" w:rsidRPr="00F2128B">
      <w:rPr>
        <w:rFonts w:eastAsia="Times New Roman" w:cs="Calibri"/>
        <w:color w:val="002060"/>
        <w:lang w:eastAsia="tr-TR"/>
      </w:rPr>
      <w:t>Yaşlılık Politikaları Araştırması: Demografik Dönüşüm ve İhtiyaçlar” Raporu Tanıtım Etkinliği</w:t>
    </w:r>
  </w:p>
  <w:bookmarkEnd w:id="1"/>
  <w:p w14:paraId="6FDC0BE2" w14:textId="14B86BFF" w:rsidR="00143AFC" w:rsidRPr="00F2128B" w:rsidRDefault="00143AFC" w:rsidP="00562F8A">
    <w:pPr>
      <w:pStyle w:val="stBilgi"/>
      <w:pBdr>
        <w:bottom w:val="single" w:sz="4" w:space="1" w:color="auto"/>
      </w:pBdr>
      <w:rPr>
        <w:rFonts w:hAnsiTheme="minorHAnsi" w:cstheme="minorHAnsi"/>
        <w:color w:val="002060"/>
        <w:lang w:val="tr-TR"/>
      </w:rPr>
    </w:pPr>
    <w:r w:rsidRPr="00F2128B">
      <w:rPr>
        <w:rFonts w:hAnsiTheme="minorHAnsi" w:cstheme="minorHAnsi"/>
        <w:color w:val="002060"/>
        <w:lang w:val="tr-TR"/>
      </w:rPr>
      <w:t>Yönetim Kurulu Üyesi ve Sosyal Kalkınma Yuvarlak Masa Başkanı Sn</w:t>
    </w:r>
    <w:r w:rsidR="00A27182" w:rsidRPr="00F2128B">
      <w:rPr>
        <w:rFonts w:hAnsiTheme="minorHAnsi" w:cstheme="minorHAnsi"/>
        <w:color w:val="002060"/>
        <w:lang w:val="tr-TR"/>
      </w:rPr>
      <w:t xml:space="preserve">. Yılmaz </w:t>
    </w:r>
    <w:proofErr w:type="spellStart"/>
    <w:r w:rsidR="00A27182" w:rsidRPr="00F2128B">
      <w:rPr>
        <w:rFonts w:hAnsiTheme="minorHAnsi" w:cstheme="minorHAnsi"/>
        <w:color w:val="002060"/>
        <w:lang w:val="tr-TR"/>
      </w:rPr>
      <w:t>Yılmaz</w:t>
    </w:r>
    <w:proofErr w:type="spellEnd"/>
    <w:r w:rsidR="00A27182" w:rsidRPr="00F2128B">
      <w:rPr>
        <w:rFonts w:hAnsiTheme="minorHAnsi" w:cstheme="minorHAnsi"/>
        <w:color w:val="002060"/>
        <w:lang w:val="tr-TR"/>
      </w:rPr>
      <w:t xml:space="preserve"> </w:t>
    </w:r>
    <w:r w:rsidR="00FF27A9" w:rsidRPr="00F2128B">
      <w:rPr>
        <w:rFonts w:hAnsiTheme="minorHAnsi" w:cstheme="minorHAnsi"/>
        <w:color w:val="002060"/>
        <w:lang w:val="tr-TR"/>
      </w:rPr>
      <w:t xml:space="preserve">Konuşma </w:t>
    </w:r>
    <w:r w:rsidR="006E2112" w:rsidRPr="00F2128B">
      <w:rPr>
        <w:rFonts w:hAnsiTheme="minorHAnsi" w:cstheme="minorHAnsi"/>
        <w:color w:val="002060"/>
        <w:lang w:val="tr-TR"/>
      </w:rPr>
      <w:t>Notu</w:t>
    </w:r>
    <w:r w:rsidR="00562F8A" w:rsidRPr="00F2128B">
      <w:rPr>
        <w:rFonts w:hAnsiTheme="minorHAnsi" w:cstheme="minorHAnsi"/>
        <w:color w:val="002060"/>
        <w:lang w:val="tr-TR"/>
      </w:rPr>
      <w:t xml:space="preserve">, </w:t>
    </w:r>
    <w:r w:rsidR="004C20ED" w:rsidRPr="00F2128B">
      <w:rPr>
        <w:rFonts w:hAnsiTheme="minorHAnsi" w:cstheme="minorHAnsi"/>
        <w:color w:val="002060"/>
        <w:lang w:val="tr-TR"/>
      </w:rPr>
      <w:t>4 Temmuz</w:t>
    </w:r>
    <w:r w:rsidRPr="00F2128B">
      <w:rPr>
        <w:rFonts w:hAnsiTheme="minorHAnsi" w:cstheme="minorHAnsi"/>
        <w:color w:val="002060"/>
        <w:lang w:val="tr-TR"/>
      </w:rPr>
      <w:t>202</w:t>
    </w:r>
    <w:r w:rsidR="00A27182" w:rsidRPr="00F2128B">
      <w:rPr>
        <w:rFonts w:hAnsiTheme="minorHAnsi" w:cstheme="minorHAnsi"/>
        <w:color w:val="002060"/>
        <w:lang w:val="tr-TR"/>
      </w:rPr>
      <w:t>5</w:t>
    </w:r>
    <w:r w:rsidRPr="00F2128B">
      <w:rPr>
        <w:rFonts w:hAnsiTheme="minorHAnsi" w:cstheme="minorHAnsi"/>
        <w:color w:val="002060"/>
        <w:lang w:val="tr-TR"/>
      </w:rPr>
      <w:t xml:space="preserve">, </w:t>
    </w:r>
    <w:r w:rsidR="004C20ED" w:rsidRPr="00F2128B">
      <w:rPr>
        <w:rFonts w:hAnsiTheme="minorHAnsi" w:cstheme="minorHAnsi"/>
        <w:color w:val="002060"/>
        <w:lang w:val="tr-TR"/>
      </w:rPr>
      <w:t>TÜSİAD Genel Merkezi</w:t>
    </w:r>
  </w:p>
  <w:p w14:paraId="41E9E8E8" w14:textId="77777777" w:rsidR="006E2112" w:rsidRPr="00F2128B" w:rsidRDefault="006E2112">
    <w:pPr>
      <w:pStyle w:val="stBilgi"/>
      <w:rPr>
        <w:color w:val="00206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1F01"/>
    <w:multiLevelType w:val="hybridMultilevel"/>
    <w:tmpl w:val="BDB67284"/>
    <w:lvl w:ilvl="0" w:tplc="041F000B">
      <w:start w:val="1"/>
      <w:numFmt w:val="bullet"/>
      <w:lvlText w:val=""/>
      <w:lvlJc w:val="left"/>
      <w:pPr>
        <w:ind w:left="360" w:hanging="360"/>
      </w:pPr>
      <w:rPr>
        <w:rFonts w:ascii="Wingdings" w:hAnsi="Wingdings"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106C2CED"/>
    <w:multiLevelType w:val="hybridMultilevel"/>
    <w:tmpl w:val="7154FCEA"/>
    <w:lvl w:ilvl="0" w:tplc="38822C0A">
      <w:start w:val="2023"/>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72A635D"/>
    <w:multiLevelType w:val="hybridMultilevel"/>
    <w:tmpl w:val="472AAB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9EA62D4"/>
    <w:multiLevelType w:val="hybridMultilevel"/>
    <w:tmpl w:val="700E66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AEC1338"/>
    <w:multiLevelType w:val="hybridMultilevel"/>
    <w:tmpl w:val="218C62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61B2156"/>
    <w:multiLevelType w:val="hybridMultilevel"/>
    <w:tmpl w:val="53DEEB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71C16A6"/>
    <w:multiLevelType w:val="hybridMultilevel"/>
    <w:tmpl w:val="305CC1D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8D32D93"/>
    <w:multiLevelType w:val="hybridMultilevel"/>
    <w:tmpl w:val="342ABC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40E96312"/>
    <w:multiLevelType w:val="hybridMultilevel"/>
    <w:tmpl w:val="9FC0F21C"/>
    <w:lvl w:ilvl="0" w:tplc="57421756">
      <w:start w:val="2022"/>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431A725D"/>
    <w:multiLevelType w:val="hybridMultilevel"/>
    <w:tmpl w:val="545268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E6E0AED"/>
    <w:multiLevelType w:val="hybridMultilevel"/>
    <w:tmpl w:val="4CEA4534"/>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4EF85002"/>
    <w:multiLevelType w:val="multilevel"/>
    <w:tmpl w:val="22C2B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E05220"/>
    <w:multiLevelType w:val="hybridMultilevel"/>
    <w:tmpl w:val="A7CCB518"/>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3" w15:restartNumberingAfterBreak="0">
    <w:nsid w:val="593F1092"/>
    <w:multiLevelType w:val="hybridMultilevel"/>
    <w:tmpl w:val="1F5EA2CE"/>
    <w:lvl w:ilvl="0" w:tplc="38822C0A">
      <w:start w:val="2023"/>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5A0B2D1B"/>
    <w:multiLevelType w:val="multilevel"/>
    <w:tmpl w:val="4272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E8724B"/>
    <w:multiLevelType w:val="hybridMultilevel"/>
    <w:tmpl w:val="758CDFD6"/>
    <w:lvl w:ilvl="0" w:tplc="923A5384">
      <w:start w:val="10"/>
      <w:numFmt w:val="bullet"/>
      <w:lvlText w:val="-"/>
      <w:lvlJc w:val="left"/>
      <w:pPr>
        <w:ind w:left="720" w:hanging="360"/>
      </w:pPr>
      <w:rPr>
        <w:rFonts w:ascii="Calibri" w:eastAsiaTheme="minorHAnsi" w:hAnsi="Calibri" w:cs="Calibri"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6" w15:restartNumberingAfterBreak="0">
    <w:nsid w:val="5E775774"/>
    <w:multiLevelType w:val="hybridMultilevel"/>
    <w:tmpl w:val="8CE25BB0"/>
    <w:lvl w:ilvl="0" w:tplc="041F0001">
      <w:start w:val="1"/>
      <w:numFmt w:val="bullet"/>
      <w:lvlText w:val=""/>
      <w:lvlJc w:val="left"/>
      <w:pPr>
        <w:ind w:left="766" w:hanging="360"/>
      </w:pPr>
      <w:rPr>
        <w:rFonts w:ascii="Symbol" w:hAnsi="Symbol" w:hint="default"/>
      </w:rPr>
    </w:lvl>
    <w:lvl w:ilvl="1" w:tplc="041F0003">
      <w:start w:val="1"/>
      <w:numFmt w:val="bullet"/>
      <w:lvlText w:val="o"/>
      <w:lvlJc w:val="left"/>
      <w:pPr>
        <w:ind w:left="1486" w:hanging="360"/>
      </w:pPr>
      <w:rPr>
        <w:rFonts w:ascii="Courier New" w:hAnsi="Courier New" w:cs="Courier New" w:hint="default"/>
      </w:rPr>
    </w:lvl>
    <w:lvl w:ilvl="2" w:tplc="041F0005">
      <w:start w:val="1"/>
      <w:numFmt w:val="bullet"/>
      <w:lvlText w:val=""/>
      <w:lvlJc w:val="left"/>
      <w:pPr>
        <w:ind w:left="2206" w:hanging="360"/>
      </w:pPr>
      <w:rPr>
        <w:rFonts w:ascii="Wingdings" w:hAnsi="Wingdings" w:hint="default"/>
      </w:rPr>
    </w:lvl>
    <w:lvl w:ilvl="3" w:tplc="041F0001">
      <w:start w:val="1"/>
      <w:numFmt w:val="bullet"/>
      <w:lvlText w:val=""/>
      <w:lvlJc w:val="left"/>
      <w:pPr>
        <w:ind w:left="2926" w:hanging="360"/>
      </w:pPr>
      <w:rPr>
        <w:rFonts w:ascii="Symbol" w:hAnsi="Symbol" w:hint="default"/>
      </w:rPr>
    </w:lvl>
    <w:lvl w:ilvl="4" w:tplc="041F0003">
      <w:start w:val="1"/>
      <w:numFmt w:val="bullet"/>
      <w:lvlText w:val="o"/>
      <w:lvlJc w:val="left"/>
      <w:pPr>
        <w:ind w:left="3646" w:hanging="360"/>
      </w:pPr>
      <w:rPr>
        <w:rFonts w:ascii="Courier New" w:hAnsi="Courier New" w:cs="Courier New" w:hint="default"/>
      </w:rPr>
    </w:lvl>
    <w:lvl w:ilvl="5" w:tplc="041F0005">
      <w:start w:val="1"/>
      <w:numFmt w:val="bullet"/>
      <w:lvlText w:val=""/>
      <w:lvlJc w:val="left"/>
      <w:pPr>
        <w:ind w:left="4366" w:hanging="360"/>
      </w:pPr>
      <w:rPr>
        <w:rFonts w:ascii="Wingdings" w:hAnsi="Wingdings" w:hint="default"/>
      </w:rPr>
    </w:lvl>
    <w:lvl w:ilvl="6" w:tplc="041F0001">
      <w:start w:val="1"/>
      <w:numFmt w:val="bullet"/>
      <w:lvlText w:val=""/>
      <w:lvlJc w:val="left"/>
      <w:pPr>
        <w:ind w:left="5086" w:hanging="360"/>
      </w:pPr>
      <w:rPr>
        <w:rFonts w:ascii="Symbol" w:hAnsi="Symbol" w:hint="default"/>
      </w:rPr>
    </w:lvl>
    <w:lvl w:ilvl="7" w:tplc="041F0003">
      <w:start w:val="1"/>
      <w:numFmt w:val="bullet"/>
      <w:lvlText w:val="o"/>
      <w:lvlJc w:val="left"/>
      <w:pPr>
        <w:ind w:left="5806" w:hanging="360"/>
      </w:pPr>
      <w:rPr>
        <w:rFonts w:ascii="Courier New" w:hAnsi="Courier New" w:cs="Courier New" w:hint="default"/>
      </w:rPr>
    </w:lvl>
    <w:lvl w:ilvl="8" w:tplc="041F0005">
      <w:start w:val="1"/>
      <w:numFmt w:val="bullet"/>
      <w:lvlText w:val=""/>
      <w:lvlJc w:val="left"/>
      <w:pPr>
        <w:ind w:left="6526" w:hanging="360"/>
      </w:pPr>
      <w:rPr>
        <w:rFonts w:ascii="Wingdings" w:hAnsi="Wingdings" w:hint="default"/>
      </w:rPr>
    </w:lvl>
  </w:abstractNum>
  <w:abstractNum w:abstractNumId="17" w15:restartNumberingAfterBreak="0">
    <w:nsid w:val="5FE80104"/>
    <w:multiLevelType w:val="hybridMultilevel"/>
    <w:tmpl w:val="6AE2F4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6F833D04"/>
    <w:multiLevelType w:val="hybridMultilevel"/>
    <w:tmpl w:val="FA0A0F10"/>
    <w:lvl w:ilvl="0" w:tplc="38822C0A">
      <w:start w:val="2023"/>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7473266F"/>
    <w:multiLevelType w:val="hybridMultilevel"/>
    <w:tmpl w:val="8B4A2668"/>
    <w:lvl w:ilvl="0" w:tplc="EC2A8BE6">
      <w:numFmt w:val="bullet"/>
      <w:lvlText w:val="-"/>
      <w:lvlJc w:val="left"/>
      <w:pPr>
        <w:ind w:left="360" w:hanging="360"/>
      </w:pPr>
      <w:rPr>
        <w:rFonts w:ascii="Calibri" w:eastAsiaTheme="minorHAnsi" w:hAnsi="Calibri" w:cs="Calibri"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0" w15:restartNumberingAfterBreak="0">
    <w:nsid w:val="749723B3"/>
    <w:multiLevelType w:val="hybridMultilevel"/>
    <w:tmpl w:val="5732843A"/>
    <w:lvl w:ilvl="0" w:tplc="3A764592">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958071559">
    <w:abstractNumId w:val="15"/>
  </w:num>
  <w:num w:numId="2" w16cid:durableId="1308515547">
    <w:abstractNumId w:val="16"/>
  </w:num>
  <w:num w:numId="3" w16cid:durableId="883640661">
    <w:abstractNumId w:val="2"/>
  </w:num>
  <w:num w:numId="4" w16cid:durableId="1607425637">
    <w:abstractNumId w:val="3"/>
  </w:num>
  <w:num w:numId="5" w16cid:durableId="1809057002">
    <w:abstractNumId w:val="7"/>
  </w:num>
  <w:num w:numId="6" w16cid:durableId="916935215">
    <w:abstractNumId w:val="8"/>
  </w:num>
  <w:num w:numId="7" w16cid:durableId="21056970">
    <w:abstractNumId w:val="0"/>
  </w:num>
  <w:num w:numId="8" w16cid:durableId="868643789">
    <w:abstractNumId w:val="9"/>
  </w:num>
  <w:num w:numId="9" w16cid:durableId="1834685304">
    <w:abstractNumId w:val="6"/>
  </w:num>
  <w:num w:numId="10" w16cid:durableId="535696593">
    <w:abstractNumId w:val="14"/>
  </w:num>
  <w:num w:numId="11" w16cid:durableId="1139956642">
    <w:abstractNumId w:val="11"/>
  </w:num>
  <w:num w:numId="12" w16cid:durableId="744490998">
    <w:abstractNumId w:val="4"/>
  </w:num>
  <w:num w:numId="13" w16cid:durableId="1596131171">
    <w:abstractNumId w:val="18"/>
  </w:num>
  <w:num w:numId="14" w16cid:durableId="655499858">
    <w:abstractNumId w:val="13"/>
  </w:num>
  <w:num w:numId="15" w16cid:durableId="1466776206">
    <w:abstractNumId w:val="1"/>
  </w:num>
  <w:num w:numId="16" w16cid:durableId="1775441518">
    <w:abstractNumId w:val="10"/>
  </w:num>
  <w:num w:numId="17" w16cid:durableId="692462025">
    <w:abstractNumId w:val="12"/>
  </w:num>
  <w:num w:numId="18" w16cid:durableId="433475056">
    <w:abstractNumId w:val="5"/>
  </w:num>
  <w:num w:numId="19" w16cid:durableId="586615460">
    <w:abstractNumId w:val="17"/>
  </w:num>
  <w:num w:numId="20" w16cid:durableId="968515290">
    <w:abstractNumId w:val="20"/>
  </w:num>
  <w:num w:numId="21" w16cid:durableId="329137308">
    <w:abstractNumId w:val="19"/>
  </w:num>
  <w:num w:numId="22" w16cid:durableId="20596698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A96"/>
    <w:rsid w:val="00002D6D"/>
    <w:rsid w:val="000125C6"/>
    <w:rsid w:val="00015DF1"/>
    <w:rsid w:val="00020ABD"/>
    <w:rsid w:val="00025018"/>
    <w:rsid w:val="000354C7"/>
    <w:rsid w:val="00036D5C"/>
    <w:rsid w:val="000713B2"/>
    <w:rsid w:val="00076E51"/>
    <w:rsid w:val="00085D4B"/>
    <w:rsid w:val="0009341B"/>
    <w:rsid w:val="000B3D49"/>
    <w:rsid w:val="000C4000"/>
    <w:rsid w:val="000C5456"/>
    <w:rsid w:val="000E258F"/>
    <w:rsid w:val="000F5BC4"/>
    <w:rsid w:val="00123817"/>
    <w:rsid w:val="001339D0"/>
    <w:rsid w:val="00135737"/>
    <w:rsid w:val="00143AFC"/>
    <w:rsid w:val="00152628"/>
    <w:rsid w:val="00160B9D"/>
    <w:rsid w:val="00164FE4"/>
    <w:rsid w:val="0018474D"/>
    <w:rsid w:val="00196345"/>
    <w:rsid w:val="001A3074"/>
    <w:rsid w:val="001B2703"/>
    <w:rsid w:val="001D4D00"/>
    <w:rsid w:val="001E7B74"/>
    <w:rsid w:val="001F262A"/>
    <w:rsid w:val="00217BC5"/>
    <w:rsid w:val="002330C2"/>
    <w:rsid w:val="00242B7D"/>
    <w:rsid w:val="00273AC8"/>
    <w:rsid w:val="00282E23"/>
    <w:rsid w:val="00284A30"/>
    <w:rsid w:val="002B2F1A"/>
    <w:rsid w:val="002B7411"/>
    <w:rsid w:val="002C5B5D"/>
    <w:rsid w:val="002E1921"/>
    <w:rsid w:val="002E5856"/>
    <w:rsid w:val="002F2B32"/>
    <w:rsid w:val="002F4A1B"/>
    <w:rsid w:val="002F60FB"/>
    <w:rsid w:val="003011D8"/>
    <w:rsid w:val="00306074"/>
    <w:rsid w:val="003144FF"/>
    <w:rsid w:val="00316079"/>
    <w:rsid w:val="003454C2"/>
    <w:rsid w:val="0038417E"/>
    <w:rsid w:val="00387308"/>
    <w:rsid w:val="00387BC3"/>
    <w:rsid w:val="003B5856"/>
    <w:rsid w:val="003E6A29"/>
    <w:rsid w:val="003F04AD"/>
    <w:rsid w:val="003F04E3"/>
    <w:rsid w:val="0040188F"/>
    <w:rsid w:val="004400FF"/>
    <w:rsid w:val="00446157"/>
    <w:rsid w:val="00477143"/>
    <w:rsid w:val="004777BD"/>
    <w:rsid w:val="004850BF"/>
    <w:rsid w:val="00485264"/>
    <w:rsid w:val="00490956"/>
    <w:rsid w:val="00494112"/>
    <w:rsid w:val="004A1485"/>
    <w:rsid w:val="004A292E"/>
    <w:rsid w:val="004B284D"/>
    <w:rsid w:val="004C1FED"/>
    <w:rsid w:val="004C20ED"/>
    <w:rsid w:val="004D3971"/>
    <w:rsid w:val="004E4411"/>
    <w:rsid w:val="004E7E90"/>
    <w:rsid w:val="004F085F"/>
    <w:rsid w:val="0050146D"/>
    <w:rsid w:val="00504CD6"/>
    <w:rsid w:val="00514F1E"/>
    <w:rsid w:val="00527EFE"/>
    <w:rsid w:val="0053136F"/>
    <w:rsid w:val="005449CC"/>
    <w:rsid w:val="00555CCC"/>
    <w:rsid w:val="00557670"/>
    <w:rsid w:val="00562F8A"/>
    <w:rsid w:val="00564010"/>
    <w:rsid w:val="005641C8"/>
    <w:rsid w:val="00581DAA"/>
    <w:rsid w:val="00597AE4"/>
    <w:rsid w:val="005A76A1"/>
    <w:rsid w:val="005C342F"/>
    <w:rsid w:val="005C6039"/>
    <w:rsid w:val="005C686B"/>
    <w:rsid w:val="005C7460"/>
    <w:rsid w:val="005D366A"/>
    <w:rsid w:val="005D3E62"/>
    <w:rsid w:val="005E4D1E"/>
    <w:rsid w:val="005F647E"/>
    <w:rsid w:val="005F6CD0"/>
    <w:rsid w:val="00605707"/>
    <w:rsid w:val="00630B56"/>
    <w:rsid w:val="00640683"/>
    <w:rsid w:val="006648FB"/>
    <w:rsid w:val="00667B53"/>
    <w:rsid w:val="0067222B"/>
    <w:rsid w:val="00687576"/>
    <w:rsid w:val="00696999"/>
    <w:rsid w:val="006A6A78"/>
    <w:rsid w:val="006A7B26"/>
    <w:rsid w:val="006B55AC"/>
    <w:rsid w:val="006B66A5"/>
    <w:rsid w:val="006C7376"/>
    <w:rsid w:val="006D26D5"/>
    <w:rsid w:val="006E0DD3"/>
    <w:rsid w:val="006E2112"/>
    <w:rsid w:val="006F00F1"/>
    <w:rsid w:val="006F0719"/>
    <w:rsid w:val="006F17F9"/>
    <w:rsid w:val="006F6DCD"/>
    <w:rsid w:val="007001AE"/>
    <w:rsid w:val="00713643"/>
    <w:rsid w:val="007154FE"/>
    <w:rsid w:val="00721256"/>
    <w:rsid w:val="007216B4"/>
    <w:rsid w:val="007404B4"/>
    <w:rsid w:val="00740749"/>
    <w:rsid w:val="00740A5E"/>
    <w:rsid w:val="0076633A"/>
    <w:rsid w:val="007801BB"/>
    <w:rsid w:val="00786C66"/>
    <w:rsid w:val="00786FC0"/>
    <w:rsid w:val="007B07AC"/>
    <w:rsid w:val="007B3136"/>
    <w:rsid w:val="007B3AA5"/>
    <w:rsid w:val="007E344C"/>
    <w:rsid w:val="007F1023"/>
    <w:rsid w:val="007F22FA"/>
    <w:rsid w:val="007F7CF3"/>
    <w:rsid w:val="00813849"/>
    <w:rsid w:val="00823007"/>
    <w:rsid w:val="00833C55"/>
    <w:rsid w:val="008362ED"/>
    <w:rsid w:val="00843675"/>
    <w:rsid w:val="008701B4"/>
    <w:rsid w:val="00887225"/>
    <w:rsid w:val="00891B5B"/>
    <w:rsid w:val="008B6A91"/>
    <w:rsid w:val="008C4D86"/>
    <w:rsid w:val="008D011D"/>
    <w:rsid w:val="008D47E5"/>
    <w:rsid w:val="008D604B"/>
    <w:rsid w:val="008D6813"/>
    <w:rsid w:val="008E2C08"/>
    <w:rsid w:val="008E5ED6"/>
    <w:rsid w:val="008E7CC5"/>
    <w:rsid w:val="00912FD2"/>
    <w:rsid w:val="00920ACB"/>
    <w:rsid w:val="00923832"/>
    <w:rsid w:val="00944DE3"/>
    <w:rsid w:val="00946D32"/>
    <w:rsid w:val="0095064F"/>
    <w:rsid w:val="00963ADF"/>
    <w:rsid w:val="00982504"/>
    <w:rsid w:val="0099081F"/>
    <w:rsid w:val="00992C08"/>
    <w:rsid w:val="0099749E"/>
    <w:rsid w:val="009A4440"/>
    <w:rsid w:val="009B3531"/>
    <w:rsid w:val="009C1B1F"/>
    <w:rsid w:val="009C75AB"/>
    <w:rsid w:val="009E2B7E"/>
    <w:rsid w:val="009F016D"/>
    <w:rsid w:val="009F1E7E"/>
    <w:rsid w:val="00A027D2"/>
    <w:rsid w:val="00A27182"/>
    <w:rsid w:val="00A312DA"/>
    <w:rsid w:val="00A40076"/>
    <w:rsid w:val="00A4225B"/>
    <w:rsid w:val="00A4332C"/>
    <w:rsid w:val="00A54508"/>
    <w:rsid w:val="00A6672D"/>
    <w:rsid w:val="00A81147"/>
    <w:rsid w:val="00A83501"/>
    <w:rsid w:val="00AA6170"/>
    <w:rsid w:val="00AC163B"/>
    <w:rsid w:val="00AC2840"/>
    <w:rsid w:val="00AC5B29"/>
    <w:rsid w:val="00AD1130"/>
    <w:rsid w:val="00AD39A1"/>
    <w:rsid w:val="00AD720C"/>
    <w:rsid w:val="00AF3181"/>
    <w:rsid w:val="00AF5757"/>
    <w:rsid w:val="00B06867"/>
    <w:rsid w:val="00B16863"/>
    <w:rsid w:val="00B35BB7"/>
    <w:rsid w:val="00B46B5E"/>
    <w:rsid w:val="00B52F90"/>
    <w:rsid w:val="00B76EF1"/>
    <w:rsid w:val="00B77D4B"/>
    <w:rsid w:val="00B964F4"/>
    <w:rsid w:val="00BA0469"/>
    <w:rsid w:val="00BB1ED3"/>
    <w:rsid w:val="00BB6ED5"/>
    <w:rsid w:val="00BC4EB6"/>
    <w:rsid w:val="00BC66EC"/>
    <w:rsid w:val="00BD7637"/>
    <w:rsid w:val="00C0007F"/>
    <w:rsid w:val="00C1133C"/>
    <w:rsid w:val="00C236A6"/>
    <w:rsid w:val="00C409DC"/>
    <w:rsid w:val="00C40A9F"/>
    <w:rsid w:val="00C428B6"/>
    <w:rsid w:val="00C54707"/>
    <w:rsid w:val="00C5645D"/>
    <w:rsid w:val="00C92758"/>
    <w:rsid w:val="00C93B5B"/>
    <w:rsid w:val="00CA06E3"/>
    <w:rsid w:val="00CB78BB"/>
    <w:rsid w:val="00CC22A9"/>
    <w:rsid w:val="00CC3D05"/>
    <w:rsid w:val="00CC4DFF"/>
    <w:rsid w:val="00CD0DBD"/>
    <w:rsid w:val="00CD27F4"/>
    <w:rsid w:val="00CE03D3"/>
    <w:rsid w:val="00CE0A96"/>
    <w:rsid w:val="00CE4EC2"/>
    <w:rsid w:val="00CE6989"/>
    <w:rsid w:val="00D2397E"/>
    <w:rsid w:val="00D31AF6"/>
    <w:rsid w:val="00D64465"/>
    <w:rsid w:val="00D70D3A"/>
    <w:rsid w:val="00D72B8A"/>
    <w:rsid w:val="00D76337"/>
    <w:rsid w:val="00D87C57"/>
    <w:rsid w:val="00DA0069"/>
    <w:rsid w:val="00DC2A45"/>
    <w:rsid w:val="00DC37B3"/>
    <w:rsid w:val="00DE5482"/>
    <w:rsid w:val="00DF0DA8"/>
    <w:rsid w:val="00E03172"/>
    <w:rsid w:val="00E03A13"/>
    <w:rsid w:val="00E043E8"/>
    <w:rsid w:val="00E20C60"/>
    <w:rsid w:val="00E27B4D"/>
    <w:rsid w:val="00E3322F"/>
    <w:rsid w:val="00E50970"/>
    <w:rsid w:val="00E54A58"/>
    <w:rsid w:val="00E60BE0"/>
    <w:rsid w:val="00E806D2"/>
    <w:rsid w:val="00E9202E"/>
    <w:rsid w:val="00EA1B26"/>
    <w:rsid w:val="00EB17DC"/>
    <w:rsid w:val="00EC0E0C"/>
    <w:rsid w:val="00ED7309"/>
    <w:rsid w:val="00EE146A"/>
    <w:rsid w:val="00EF0C30"/>
    <w:rsid w:val="00EF42A3"/>
    <w:rsid w:val="00F00398"/>
    <w:rsid w:val="00F1447D"/>
    <w:rsid w:val="00F16D64"/>
    <w:rsid w:val="00F17DC3"/>
    <w:rsid w:val="00F2128B"/>
    <w:rsid w:val="00F42E87"/>
    <w:rsid w:val="00F807BA"/>
    <w:rsid w:val="00F94893"/>
    <w:rsid w:val="00FC17A9"/>
    <w:rsid w:val="00FC3838"/>
    <w:rsid w:val="00FD1C93"/>
    <w:rsid w:val="00FD20B5"/>
    <w:rsid w:val="00FE550C"/>
    <w:rsid w:val="00FE7688"/>
    <w:rsid w:val="00FF27A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B9D35"/>
  <w15:chartTrackingRefBased/>
  <w15:docId w15:val="{08CCA88B-85CA-4233-9DAE-8BF3A5466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867"/>
    <w:pPr>
      <w:spacing w:after="0" w:line="240" w:lineRule="auto"/>
    </w:pPr>
    <w:rPr>
      <w:rFonts w:asciiTheme="minorHAnsi" w:hAnsiTheme="minorHAnsi" w:cstheme="minorBidi"/>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CE0A96"/>
    <w:pPr>
      <w:spacing w:before="100" w:beforeAutospacing="1" w:after="100" w:afterAutospacing="1"/>
    </w:pPr>
    <w:rPr>
      <w:rFonts w:ascii="Calibri" w:hAnsi="Calibri" w:cs="Calibri"/>
      <w:lang w:eastAsia="tr-TR"/>
    </w:rPr>
  </w:style>
  <w:style w:type="paragraph" w:styleId="stBilgi">
    <w:name w:val="header"/>
    <w:basedOn w:val="Normal"/>
    <w:link w:val="stBilgiChar"/>
    <w:uiPriority w:val="99"/>
    <w:unhideWhenUsed/>
    <w:rsid w:val="00CE0A96"/>
    <w:pPr>
      <w:tabs>
        <w:tab w:val="center" w:pos="4703"/>
        <w:tab w:val="right" w:pos="9406"/>
      </w:tabs>
    </w:pPr>
    <w:rPr>
      <w:rFonts w:eastAsia="Times New Roman" w:hAnsi="Times New Roman" w:cs="Times New Roman"/>
      <w:lang w:val="en-US"/>
    </w:rPr>
  </w:style>
  <w:style w:type="character" w:customStyle="1" w:styleId="stBilgiChar">
    <w:name w:val="Üst Bilgi Char"/>
    <w:basedOn w:val="VarsaylanParagrafYazTipi"/>
    <w:link w:val="stBilgi"/>
    <w:uiPriority w:val="99"/>
    <w:rsid w:val="00CE0A96"/>
    <w:rPr>
      <w:rFonts w:asciiTheme="minorHAnsi" w:eastAsia="Times New Roman"/>
      <w:sz w:val="22"/>
      <w:szCs w:val="22"/>
      <w:lang w:val="en-US"/>
    </w:rPr>
  </w:style>
  <w:style w:type="paragraph" w:styleId="ListeParagraf">
    <w:name w:val="List Paragraph"/>
    <w:aliases w:val="OBC Bullet,L,Párrafo de lista,Normal number,Bulleted paragraph,Fiche List Paragraph,Task Body,Viñetas (Inicio Parrafo),3 Txt tabla,Zerrenda-paragrafoa,Lista multicolor - Énfasis 11,Paragrafo elenco,1st level - Bullet List Paragraph,Dot pt"/>
    <w:basedOn w:val="Normal"/>
    <w:link w:val="ListeParagrafChar"/>
    <w:uiPriority w:val="34"/>
    <w:qFormat/>
    <w:rsid w:val="00CE0A96"/>
    <w:pPr>
      <w:ind w:left="720"/>
    </w:pPr>
    <w:rPr>
      <w:rFonts w:ascii="Calibri" w:hAnsi="Calibri" w:cs="Calibri"/>
    </w:rPr>
  </w:style>
  <w:style w:type="character" w:styleId="Vurgu">
    <w:name w:val="Emphasis"/>
    <w:basedOn w:val="VarsaylanParagrafYazTipi"/>
    <w:uiPriority w:val="20"/>
    <w:qFormat/>
    <w:rsid w:val="00CE0A96"/>
    <w:rPr>
      <w:i/>
      <w:iCs/>
    </w:rPr>
  </w:style>
  <w:style w:type="character" w:styleId="Gl">
    <w:name w:val="Strong"/>
    <w:basedOn w:val="VarsaylanParagrafYazTipi"/>
    <w:uiPriority w:val="22"/>
    <w:qFormat/>
    <w:rsid w:val="00CE0A96"/>
    <w:rPr>
      <w:b/>
      <w:bCs/>
    </w:rPr>
  </w:style>
  <w:style w:type="paragraph" w:styleId="AltBilgi">
    <w:name w:val="footer"/>
    <w:basedOn w:val="Normal"/>
    <w:link w:val="AltBilgiChar"/>
    <w:uiPriority w:val="99"/>
    <w:unhideWhenUsed/>
    <w:rsid w:val="006E2112"/>
    <w:pPr>
      <w:tabs>
        <w:tab w:val="center" w:pos="4536"/>
        <w:tab w:val="right" w:pos="9072"/>
      </w:tabs>
    </w:pPr>
  </w:style>
  <w:style w:type="character" w:customStyle="1" w:styleId="AltBilgiChar">
    <w:name w:val="Alt Bilgi Char"/>
    <w:basedOn w:val="VarsaylanParagrafYazTipi"/>
    <w:link w:val="AltBilgi"/>
    <w:uiPriority w:val="99"/>
    <w:rsid w:val="006E2112"/>
    <w:rPr>
      <w:rFonts w:asciiTheme="minorHAnsi" w:hAnsiTheme="minorHAnsi" w:cstheme="minorBidi"/>
      <w:sz w:val="22"/>
      <w:szCs w:val="22"/>
    </w:rPr>
  </w:style>
  <w:style w:type="paragraph" w:styleId="DipnotMetni">
    <w:name w:val="footnote text"/>
    <w:basedOn w:val="Normal"/>
    <w:link w:val="DipnotMetniChar"/>
    <w:uiPriority w:val="99"/>
    <w:semiHidden/>
    <w:unhideWhenUsed/>
    <w:rsid w:val="00123817"/>
    <w:rPr>
      <w:sz w:val="20"/>
      <w:szCs w:val="20"/>
    </w:rPr>
  </w:style>
  <w:style w:type="character" w:customStyle="1" w:styleId="DipnotMetniChar">
    <w:name w:val="Dipnot Metni Char"/>
    <w:basedOn w:val="VarsaylanParagrafYazTipi"/>
    <w:link w:val="DipnotMetni"/>
    <w:uiPriority w:val="99"/>
    <w:semiHidden/>
    <w:rsid w:val="00123817"/>
    <w:rPr>
      <w:rFonts w:asciiTheme="minorHAnsi" w:hAnsiTheme="minorHAnsi" w:cstheme="minorBidi"/>
      <w:sz w:val="20"/>
      <w:szCs w:val="20"/>
    </w:rPr>
  </w:style>
  <w:style w:type="character" w:styleId="DipnotBavurusu">
    <w:name w:val="footnote reference"/>
    <w:basedOn w:val="VarsaylanParagrafYazTipi"/>
    <w:uiPriority w:val="99"/>
    <w:semiHidden/>
    <w:unhideWhenUsed/>
    <w:rsid w:val="00123817"/>
    <w:rPr>
      <w:vertAlign w:val="superscript"/>
    </w:rPr>
  </w:style>
  <w:style w:type="character" w:customStyle="1" w:styleId="apple-converted-space">
    <w:name w:val="apple-converted-space"/>
    <w:basedOn w:val="VarsaylanParagrafYazTipi"/>
    <w:rsid w:val="00E50970"/>
  </w:style>
  <w:style w:type="paragraph" w:styleId="Dzeltme">
    <w:name w:val="Revision"/>
    <w:hidden/>
    <w:uiPriority w:val="99"/>
    <w:semiHidden/>
    <w:rsid w:val="00494112"/>
    <w:pPr>
      <w:spacing w:after="0" w:line="240" w:lineRule="auto"/>
    </w:pPr>
    <w:rPr>
      <w:rFonts w:asciiTheme="minorHAnsi" w:hAnsiTheme="minorHAnsi" w:cstheme="minorBidi"/>
      <w:sz w:val="22"/>
      <w:szCs w:val="22"/>
    </w:rPr>
  </w:style>
  <w:style w:type="character" w:styleId="AklamaBavurusu">
    <w:name w:val="annotation reference"/>
    <w:basedOn w:val="VarsaylanParagrafYazTipi"/>
    <w:uiPriority w:val="99"/>
    <w:semiHidden/>
    <w:unhideWhenUsed/>
    <w:rsid w:val="0099081F"/>
    <w:rPr>
      <w:sz w:val="16"/>
      <w:szCs w:val="16"/>
    </w:rPr>
  </w:style>
  <w:style w:type="paragraph" w:styleId="AklamaMetni">
    <w:name w:val="annotation text"/>
    <w:basedOn w:val="Normal"/>
    <w:link w:val="AklamaMetniChar"/>
    <w:uiPriority w:val="99"/>
    <w:unhideWhenUsed/>
    <w:rsid w:val="0099081F"/>
    <w:rPr>
      <w:sz w:val="20"/>
      <w:szCs w:val="20"/>
    </w:rPr>
  </w:style>
  <w:style w:type="character" w:customStyle="1" w:styleId="AklamaMetniChar">
    <w:name w:val="Açıklama Metni Char"/>
    <w:basedOn w:val="VarsaylanParagrafYazTipi"/>
    <w:link w:val="AklamaMetni"/>
    <w:uiPriority w:val="99"/>
    <w:rsid w:val="0099081F"/>
    <w:rPr>
      <w:rFonts w:asciiTheme="minorHAnsi" w:hAnsiTheme="minorHAnsi" w:cstheme="minorBidi"/>
      <w:sz w:val="20"/>
      <w:szCs w:val="20"/>
    </w:rPr>
  </w:style>
  <w:style w:type="paragraph" w:styleId="AklamaKonusu">
    <w:name w:val="annotation subject"/>
    <w:basedOn w:val="AklamaMetni"/>
    <w:next w:val="AklamaMetni"/>
    <w:link w:val="AklamaKonusuChar"/>
    <w:uiPriority w:val="99"/>
    <w:semiHidden/>
    <w:unhideWhenUsed/>
    <w:rsid w:val="0099081F"/>
    <w:rPr>
      <w:b/>
      <w:bCs/>
    </w:rPr>
  </w:style>
  <w:style w:type="character" w:customStyle="1" w:styleId="AklamaKonusuChar">
    <w:name w:val="Açıklama Konusu Char"/>
    <w:basedOn w:val="AklamaMetniChar"/>
    <w:link w:val="AklamaKonusu"/>
    <w:uiPriority w:val="99"/>
    <w:semiHidden/>
    <w:rsid w:val="0099081F"/>
    <w:rPr>
      <w:rFonts w:asciiTheme="minorHAnsi" w:hAnsiTheme="minorHAnsi" w:cstheme="minorBidi"/>
      <w:b/>
      <w:bCs/>
      <w:sz w:val="20"/>
      <w:szCs w:val="20"/>
    </w:rPr>
  </w:style>
  <w:style w:type="character" w:customStyle="1" w:styleId="ListeParagrafChar">
    <w:name w:val="Liste Paragraf Char"/>
    <w:aliases w:val="OBC Bullet Char,L Char,Párrafo de lista Char,Normal number Char,Bulleted paragraph Char,Fiche List Paragraph Char,Task Body Char,Viñetas (Inicio Parrafo) Char,3 Txt tabla Char,Zerrenda-paragrafoa Char,Paragrafo elenco Char"/>
    <w:link w:val="ListeParagraf"/>
    <w:uiPriority w:val="34"/>
    <w:qFormat/>
    <w:locked/>
    <w:rsid w:val="00EF42A3"/>
    <w:rPr>
      <w:rFonts w:ascii="Calibri" w:hAnsi="Calibri" w:cs="Calibri"/>
      <w:sz w:val="22"/>
      <w:szCs w:val="22"/>
    </w:rPr>
  </w:style>
  <w:style w:type="paragraph" w:styleId="SonNotMetni">
    <w:name w:val="endnote text"/>
    <w:basedOn w:val="Normal"/>
    <w:link w:val="SonNotMetniChar"/>
    <w:uiPriority w:val="99"/>
    <w:semiHidden/>
    <w:unhideWhenUsed/>
    <w:rsid w:val="00EF42A3"/>
    <w:rPr>
      <w:sz w:val="20"/>
      <w:szCs w:val="20"/>
    </w:rPr>
  </w:style>
  <w:style w:type="character" w:customStyle="1" w:styleId="SonNotMetniChar">
    <w:name w:val="Son Not Metni Char"/>
    <w:basedOn w:val="VarsaylanParagrafYazTipi"/>
    <w:link w:val="SonNotMetni"/>
    <w:uiPriority w:val="99"/>
    <w:semiHidden/>
    <w:rsid w:val="00EF42A3"/>
    <w:rPr>
      <w:rFonts w:asciiTheme="minorHAnsi" w:hAnsiTheme="minorHAnsi" w:cstheme="minorBidi"/>
      <w:sz w:val="20"/>
      <w:szCs w:val="20"/>
    </w:rPr>
  </w:style>
  <w:style w:type="character" w:styleId="SonNotBavurusu">
    <w:name w:val="endnote reference"/>
    <w:basedOn w:val="VarsaylanParagrafYazTipi"/>
    <w:uiPriority w:val="99"/>
    <w:semiHidden/>
    <w:unhideWhenUsed/>
    <w:rsid w:val="00EF42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24101">
      <w:bodyDiv w:val="1"/>
      <w:marLeft w:val="0"/>
      <w:marRight w:val="0"/>
      <w:marTop w:val="0"/>
      <w:marBottom w:val="0"/>
      <w:divBdr>
        <w:top w:val="none" w:sz="0" w:space="0" w:color="auto"/>
        <w:left w:val="none" w:sz="0" w:space="0" w:color="auto"/>
        <w:bottom w:val="none" w:sz="0" w:space="0" w:color="auto"/>
        <w:right w:val="none" w:sz="0" w:space="0" w:color="auto"/>
      </w:divBdr>
    </w:div>
    <w:div w:id="50348553">
      <w:bodyDiv w:val="1"/>
      <w:marLeft w:val="0"/>
      <w:marRight w:val="0"/>
      <w:marTop w:val="0"/>
      <w:marBottom w:val="0"/>
      <w:divBdr>
        <w:top w:val="none" w:sz="0" w:space="0" w:color="auto"/>
        <w:left w:val="none" w:sz="0" w:space="0" w:color="auto"/>
        <w:bottom w:val="none" w:sz="0" w:space="0" w:color="auto"/>
        <w:right w:val="none" w:sz="0" w:space="0" w:color="auto"/>
      </w:divBdr>
    </w:div>
    <w:div w:id="84425757">
      <w:bodyDiv w:val="1"/>
      <w:marLeft w:val="0"/>
      <w:marRight w:val="0"/>
      <w:marTop w:val="0"/>
      <w:marBottom w:val="0"/>
      <w:divBdr>
        <w:top w:val="none" w:sz="0" w:space="0" w:color="auto"/>
        <w:left w:val="none" w:sz="0" w:space="0" w:color="auto"/>
        <w:bottom w:val="none" w:sz="0" w:space="0" w:color="auto"/>
        <w:right w:val="none" w:sz="0" w:space="0" w:color="auto"/>
      </w:divBdr>
    </w:div>
    <w:div w:id="139613681">
      <w:bodyDiv w:val="1"/>
      <w:marLeft w:val="0"/>
      <w:marRight w:val="0"/>
      <w:marTop w:val="0"/>
      <w:marBottom w:val="0"/>
      <w:divBdr>
        <w:top w:val="none" w:sz="0" w:space="0" w:color="auto"/>
        <w:left w:val="none" w:sz="0" w:space="0" w:color="auto"/>
        <w:bottom w:val="none" w:sz="0" w:space="0" w:color="auto"/>
        <w:right w:val="none" w:sz="0" w:space="0" w:color="auto"/>
      </w:divBdr>
    </w:div>
    <w:div w:id="155386176">
      <w:bodyDiv w:val="1"/>
      <w:marLeft w:val="0"/>
      <w:marRight w:val="0"/>
      <w:marTop w:val="0"/>
      <w:marBottom w:val="0"/>
      <w:divBdr>
        <w:top w:val="none" w:sz="0" w:space="0" w:color="auto"/>
        <w:left w:val="none" w:sz="0" w:space="0" w:color="auto"/>
        <w:bottom w:val="none" w:sz="0" w:space="0" w:color="auto"/>
        <w:right w:val="none" w:sz="0" w:space="0" w:color="auto"/>
      </w:divBdr>
    </w:div>
    <w:div w:id="255868952">
      <w:bodyDiv w:val="1"/>
      <w:marLeft w:val="0"/>
      <w:marRight w:val="0"/>
      <w:marTop w:val="0"/>
      <w:marBottom w:val="0"/>
      <w:divBdr>
        <w:top w:val="none" w:sz="0" w:space="0" w:color="auto"/>
        <w:left w:val="none" w:sz="0" w:space="0" w:color="auto"/>
        <w:bottom w:val="none" w:sz="0" w:space="0" w:color="auto"/>
        <w:right w:val="none" w:sz="0" w:space="0" w:color="auto"/>
      </w:divBdr>
    </w:div>
    <w:div w:id="343021454">
      <w:bodyDiv w:val="1"/>
      <w:marLeft w:val="0"/>
      <w:marRight w:val="0"/>
      <w:marTop w:val="0"/>
      <w:marBottom w:val="0"/>
      <w:divBdr>
        <w:top w:val="none" w:sz="0" w:space="0" w:color="auto"/>
        <w:left w:val="none" w:sz="0" w:space="0" w:color="auto"/>
        <w:bottom w:val="none" w:sz="0" w:space="0" w:color="auto"/>
        <w:right w:val="none" w:sz="0" w:space="0" w:color="auto"/>
      </w:divBdr>
      <w:divsChild>
        <w:div w:id="1301810918">
          <w:marLeft w:val="0"/>
          <w:marRight w:val="0"/>
          <w:marTop w:val="0"/>
          <w:marBottom w:val="0"/>
          <w:divBdr>
            <w:top w:val="none" w:sz="0" w:space="0" w:color="auto"/>
            <w:left w:val="none" w:sz="0" w:space="0" w:color="auto"/>
            <w:bottom w:val="none" w:sz="0" w:space="0" w:color="auto"/>
            <w:right w:val="none" w:sz="0" w:space="0" w:color="auto"/>
          </w:divBdr>
          <w:divsChild>
            <w:div w:id="1729256476">
              <w:marLeft w:val="0"/>
              <w:marRight w:val="0"/>
              <w:marTop w:val="0"/>
              <w:marBottom w:val="0"/>
              <w:divBdr>
                <w:top w:val="none" w:sz="0" w:space="0" w:color="auto"/>
                <w:left w:val="none" w:sz="0" w:space="0" w:color="auto"/>
                <w:bottom w:val="none" w:sz="0" w:space="0" w:color="auto"/>
                <w:right w:val="none" w:sz="0" w:space="0" w:color="auto"/>
              </w:divBdr>
              <w:divsChild>
                <w:div w:id="759713303">
                  <w:marLeft w:val="0"/>
                  <w:marRight w:val="0"/>
                  <w:marTop w:val="0"/>
                  <w:marBottom w:val="0"/>
                  <w:divBdr>
                    <w:top w:val="none" w:sz="0" w:space="0" w:color="auto"/>
                    <w:left w:val="none" w:sz="0" w:space="0" w:color="auto"/>
                    <w:bottom w:val="none" w:sz="0" w:space="0" w:color="auto"/>
                    <w:right w:val="none" w:sz="0" w:space="0" w:color="auto"/>
                  </w:divBdr>
                  <w:divsChild>
                    <w:div w:id="428431888">
                      <w:marLeft w:val="0"/>
                      <w:marRight w:val="0"/>
                      <w:marTop w:val="0"/>
                      <w:marBottom w:val="0"/>
                      <w:divBdr>
                        <w:top w:val="none" w:sz="0" w:space="0" w:color="auto"/>
                        <w:left w:val="none" w:sz="0" w:space="0" w:color="auto"/>
                        <w:bottom w:val="none" w:sz="0" w:space="0" w:color="auto"/>
                        <w:right w:val="none" w:sz="0" w:space="0" w:color="auto"/>
                      </w:divBdr>
                      <w:divsChild>
                        <w:div w:id="1904558035">
                          <w:marLeft w:val="0"/>
                          <w:marRight w:val="0"/>
                          <w:marTop w:val="0"/>
                          <w:marBottom w:val="0"/>
                          <w:divBdr>
                            <w:top w:val="none" w:sz="0" w:space="0" w:color="auto"/>
                            <w:left w:val="none" w:sz="0" w:space="0" w:color="auto"/>
                            <w:bottom w:val="none" w:sz="0" w:space="0" w:color="auto"/>
                            <w:right w:val="none" w:sz="0" w:space="0" w:color="auto"/>
                          </w:divBdr>
                          <w:divsChild>
                            <w:div w:id="1015308921">
                              <w:marLeft w:val="0"/>
                              <w:marRight w:val="0"/>
                              <w:marTop w:val="0"/>
                              <w:marBottom w:val="0"/>
                              <w:divBdr>
                                <w:top w:val="none" w:sz="0" w:space="0" w:color="auto"/>
                                <w:left w:val="none" w:sz="0" w:space="0" w:color="auto"/>
                                <w:bottom w:val="none" w:sz="0" w:space="0" w:color="auto"/>
                                <w:right w:val="none" w:sz="0" w:space="0" w:color="auto"/>
                              </w:divBdr>
                              <w:divsChild>
                                <w:div w:id="182282032">
                                  <w:marLeft w:val="0"/>
                                  <w:marRight w:val="0"/>
                                  <w:marTop w:val="0"/>
                                  <w:marBottom w:val="0"/>
                                  <w:divBdr>
                                    <w:top w:val="none" w:sz="0" w:space="0" w:color="auto"/>
                                    <w:left w:val="none" w:sz="0" w:space="0" w:color="auto"/>
                                    <w:bottom w:val="none" w:sz="0" w:space="0" w:color="auto"/>
                                    <w:right w:val="none" w:sz="0" w:space="0" w:color="auto"/>
                                  </w:divBdr>
                                  <w:divsChild>
                                    <w:div w:id="495536647">
                                      <w:marLeft w:val="0"/>
                                      <w:marRight w:val="0"/>
                                      <w:marTop w:val="0"/>
                                      <w:marBottom w:val="0"/>
                                      <w:divBdr>
                                        <w:top w:val="none" w:sz="0" w:space="0" w:color="auto"/>
                                        <w:left w:val="none" w:sz="0" w:space="0" w:color="auto"/>
                                        <w:bottom w:val="none" w:sz="0" w:space="0" w:color="auto"/>
                                        <w:right w:val="none" w:sz="0" w:space="0" w:color="auto"/>
                                      </w:divBdr>
                                      <w:divsChild>
                                        <w:div w:id="1923097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3745658">
      <w:bodyDiv w:val="1"/>
      <w:marLeft w:val="0"/>
      <w:marRight w:val="0"/>
      <w:marTop w:val="0"/>
      <w:marBottom w:val="0"/>
      <w:divBdr>
        <w:top w:val="none" w:sz="0" w:space="0" w:color="auto"/>
        <w:left w:val="none" w:sz="0" w:space="0" w:color="auto"/>
        <w:bottom w:val="none" w:sz="0" w:space="0" w:color="auto"/>
        <w:right w:val="none" w:sz="0" w:space="0" w:color="auto"/>
      </w:divBdr>
    </w:div>
    <w:div w:id="412750606">
      <w:bodyDiv w:val="1"/>
      <w:marLeft w:val="0"/>
      <w:marRight w:val="0"/>
      <w:marTop w:val="0"/>
      <w:marBottom w:val="0"/>
      <w:divBdr>
        <w:top w:val="none" w:sz="0" w:space="0" w:color="auto"/>
        <w:left w:val="none" w:sz="0" w:space="0" w:color="auto"/>
        <w:bottom w:val="none" w:sz="0" w:space="0" w:color="auto"/>
        <w:right w:val="none" w:sz="0" w:space="0" w:color="auto"/>
      </w:divBdr>
    </w:div>
    <w:div w:id="423847072">
      <w:bodyDiv w:val="1"/>
      <w:marLeft w:val="0"/>
      <w:marRight w:val="0"/>
      <w:marTop w:val="0"/>
      <w:marBottom w:val="0"/>
      <w:divBdr>
        <w:top w:val="none" w:sz="0" w:space="0" w:color="auto"/>
        <w:left w:val="none" w:sz="0" w:space="0" w:color="auto"/>
        <w:bottom w:val="none" w:sz="0" w:space="0" w:color="auto"/>
        <w:right w:val="none" w:sz="0" w:space="0" w:color="auto"/>
      </w:divBdr>
    </w:div>
    <w:div w:id="506753814">
      <w:bodyDiv w:val="1"/>
      <w:marLeft w:val="0"/>
      <w:marRight w:val="0"/>
      <w:marTop w:val="0"/>
      <w:marBottom w:val="0"/>
      <w:divBdr>
        <w:top w:val="none" w:sz="0" w:space="0" w:color="auto"/>
        <w:left w:val="none" w:sz="0" w:space="0" w:color="auto"/>
        <w:bottom w:val="none" w:sz="0" w:space="0" w:color="auto"/>
        <w:right w:val="none" w:sz="0" w:space="0" w:color="auto"/>
      </w:divBdr>
    </w:div>
    <w:div w:id="595792596">
      <w:bodyDiv w:val="1"/>
      <w:marLeft w:val="0"/>
      <w:marRight w:val="0"/>
      <w:marTop w:val="0"/>
      <w:marBottom w:val="0"/>
      <w:divBdr>
        <w:top w:val="none" w:sz="0" w:space="0" w:color="auto"/>
        <w:left w:val="none" w:sz="0" w:space="0" w:color="auto"/>
        <w:bottom w:val="none" w:sz="0" w:space="0" w:color="auto"/>
        <w:right w:val="none" w:sz="0" w:space="0" w:color="auto"/>
      </w:divBdr>
    </w:div>
    <w:div w:id="663164228">
      <w:bodyDiv w:val="1"/>
      <w:marLeft w:val="0"/>
      <w:marRight w:val="0"/>
      <w:marTop w:val="0"/>
      <w:marBottom w:val="0"/>
      <w:divBdr>
        <w:top w:val="none" w:sz="0" w:space="0" w:color="auto"/>
        <w:left w:val="none" w:sz="0" w:space="0" w:color="auto"/>
        <w:bottom w:val="none" w:sz="0" w:space="0" w:color="auto"/>
        <w:right w:val="none" w:sz="0" w:space="0" w:color="auto"/>
      </w:divBdr>
    </w:div>
    <w:div w:id="697508824">
      <w:bodyDiv w:val="1"/>
      <w:marLeft w:val="0"/>
      <w:marRight w:val="0"/>
      <w:marTop w:val="0"/>
      <w:marBottom w:val="0"/>
      <w:divBdr>
        <w:top w:val="none" w:sz="0" w:space="0" w:color="auto"/>
        <w:left w:val="none" w:sz="0" w:space="0" w:color="auto"/>
        <w:bottom w:val="none" w:sz="0" w:space="0" w:color="auto"/>
        <w:right w:val="none" w:sz="0" w:space="0" w:color="auto"/>
      </w:divBdr>
    </w:div>
    <w:div w:id="703941278">
      <w:bodyDiv w:val="1"/>
      <w:marLeft w:val="0"/>
      <w:marRight w:val="0"/>
      <w:marTop w:val="0"/>
      <w:marBottom w:val="0"/>
      <w:divBdr>
        <w:top w:val="none" w:sz="0" w:space="0" w:color="auto"/>
        <w:left w:val="none" w:sz="0" w:space="0" w:color="auto"/>
        <w:bottom w:val="none" w:sz="0" w:space="0" w:color="auto"/>
        <w:right w:val="none" w:sz="0" w:space="0" w:color="auto"/>
      </w:divBdr>
      <w:divsChild>
        <w:div w:id="5828332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5449462">
      <w:bodyDiv w:val="1"/>
      <w:marLeft w:val="0"/>
      <w:marRight w:val="0"/>
      <w:marTop w:val="0"/>
      <w:marBottom w:val="0"/>
      <w:divBdr>
        <w:top w:val="none" w:sz="0" w:space="0" w:color="auto"/>
        <w:left w:val="none" w:sz="0" w:space="0" w:color="auto"/>
        <w:bottom w:val="none" w:sz="0" w:space="0" w:color="auto"/>
        <w:right w:val="none" w:sz="0" w:space="0" w:color="auto"/>
      </w:divBdr>
      <w:divsChild>
        <w:div w:id="1606812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7127786">
      <w:bodyDiv w:val="1"/>
      <w:marLeft w:val="0"/>
      <w:marRight w:val="0"/>
      <w:marTop w:val="0"/>
      <w:marBottom w:val="0"/>
      <w:divBdr>
        <w:top w:val="none" w:sz="0" w:space="0" w:color="auto"/>
        <w:left w:val="none" w:sz="0" w:space="0" w:color="auto"/>
        <w:bottom w:val="none" w:sz="0" w:space="0" w:color="auto"/>
        <w:right w:val="none" w:sz="0" w:space="0" w:color="auto"/>
      </w:divBdr>
      <w:divsChild>
        <w:div w:id="1480537631">
          <w:marLeft w:val="0"/>
          <w:marRight w:val="0"/>
          <w:marTop w:val="0"/>
          <w:marBottom w:val="0"/>
          <w:divBdr>
            <w:top w:val="none" w:sz="0" w:space="0" w:color="auto"/>
            <w:left w:val="none" w:sz="0" w:space="0" w:color="auto"/>
            <w:bottom w:val="none" w:sz="0" w:space="0" w:color="auto"/>
            <w:right w:val="none" w:sz="0" w:space="0" w:color="auto"/>
          </w:divBdr>
          <w:divsChild>
            <w:div w:id="703823676">
              <w:marLeft w:val="0"/>
              <w:marRight w:val="0"/>
              <w:marTop w:val="0"/>
              <w:marBottom w:val="0"/>
              <w:divBdr>
                <w:top w:val="none" w:sz="0" w:space="0" w:color="auto"/>
                <w:left w:val="none" w:sz="0" w:space="0" w:color="auto"/>
                <w:bottom w:val="none" w:sz="0" w:space="0" w:color="auto"/>
                <w:right w:val="none" w:sz="0" w:space="0" w:color="auto"/>
              </w:divBdr>
              <w:divsChild>
                <w:div w:id="1071349199">
                  <w:marLeft w:val="0"/>
                  <w:marRight w:val="0"/>
                  <w:marTop w:val="0"/>
                  <w:marBottom w:val="0"/>
                  <w:divBdr>
                    <w:top w:val="none" w:sz="0" w:space="0" w:color="auto"/>
                    <w:left w:val="none" w:sz="0" w:space="0" w:color="auto"/>
                    <w:bottom w:val="none" w:sz="0" w:space="0" w:color="auto"/>
                    <w:right w:val="none" w:sz="0" w:space="0" w:color="auto"/>
                  </w:divBdr>
                  <w:divsChild>
                    <w:div w:id="1412193852">
                      <w:marLeft w:val="0"/>
                      <w:marRight w:val="0"/>
                      <w:marTop w:val="0"/>
                      <w:marBottom w:val="0"/>
                      <w:divBdr>
                        <w:top w:val="none" w:sz="0" w:space="0" w:color="auto"/>
                        <w:left w:val="none" w:sz="0" w:space="0" w:color="auto"/>
                        <w:bottom w:val="none" w:sz="0" w:space="0" w:color="auto"/>
                        <w:right w:val="none" w:sz="0" w:space="0" w:color="auto"/>
                      </w:divBdr>
                      <w:divsChild>
                        <w:div w:id="946501916">
                          <w:marLeft w:val="0"/>
                          <w:marRight w:val="0"/>
                          <w:marTop w:val="0"/>
                          <w:marBottom w:val="0"/>
                          <w:divBdr>
                            <w:top w:val="none" w:sz="0" w:space="0" w:color="auto"/>
                            <w:left w:val="none" w:sz="0" w:space="0" w:color="auto"/>
                            <w:bottom w:val="none" w:sz="0" w:space="0" w:color="auto"/>
                            <w:right w:val="none" w:sz="0" w:space="0" w:color="auto"/>
                          </w:divBdr>
                          <w:divsChild>
                            <w:div w:id="688873717">
                              <w:marLeft w:val="0"/>
                              <w:marRight w:val="0"/>
                              <w:marTop w:val="0"/>
                              <w:marBottom w:val="0"/>
                              <w:divBdr>
                                <w:top w:val="none" w:sz="0" w:space="0" w:color="auto"/>
                                <w:left w:val="none" w:sz="0" w:space="0" w:color="auto"/>
                                <w:bottom w:val="none" w:sz="0" w:space="0" w:color="auto"/>
                                <w:right w:val="none" w:sz="0" w:space="0" w:color="auto"/>
                              </w:divBdr>
                              <w:divsChild>
                                <w:div w:id="1878621007">
                                  <w:marLeft w:val="0"/>
                                  <w:marRight w:val="0"/>
                                  <w:marTop w:val="0"/>
                                  <w:marBottom w:val="0"/>
                                  <w:divBdr>
                                    <w:top w:val="none" w:sz="0" w:space="0" w:color="auto"/>
                                    <w:left w:val="none" w:sz="0" w:space="0" w:color="auto"/>
                                    <w:bottom w:val="none" w:sz="0" w:space="0" w:color="auto"/>
                                    <w:right w:val="none" w:sz="0" w:space="0" w:color="auto"/>
                                  </w:divBdr>
                                  <w:divsChild>
                                    <w:div w:id="1602834577">
                                      <w:marLeft w:val="0"/>
                                      <w:marRight w:val="0"/>
                                      <w:marTop w:val="0"/>
                                      <w:marBottom w:val="0"/>
                                      <w:divBdr>
                                        <w:top w:val="none" w:sz="0" w:space="0" w:color="auto"/>
                                        <w:left w:val="none" w:sz="0" w:space="0" w:color="auto"/>
                                        <w:bottom w:val="none" w:sz="0" w:space="0" w:color="auto"/>
                                        <w:right w:val="none" w:sz="0" w:space="0" w:color="auto"/>
                                      </w:divBdr>
                                      <w:divsChild>
                                        <w:div w:id="1458335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4414541">
      <w:bodyDiv w:val="1"/>
      <w:marLeft w:val="0"/>
      <w:marRight w:val="0"/>
      <w:marTop w:val="0"/>
      <w:marBottom w:val="0"/>
      <w:divBdr>
        <w:top w:val="none" w:sz="0" w:space="0" w:color="auto"/>
        <w:left w:val="none" w:sz="0" w:space="0" w:color="auto"/>
        <w:bottom w:val="none" w:sz="0" w:space="0" w:color="auto"/>
        <w:right w:val="none" w:sz="0" w:space="0" w:color="auto"/>
      </w:divBdr>
      <w:divsChild>
        <w:div w:id="1479300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sChild>
        <w:div w:id="4981577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6774874">
      <w:bodyDiv w:val="1"/>
      <w:marLeft w:val="0"/>
      <w:marRight w:val="0"/>
      <w:marTop w:val="0"/>
      <w:marBottom w:val="0"/>
      <w:divBdr>
        <w:top w:val="none" w:sz="0" w:space="0" w:color="auto"/>
        <w:left w:val="none" w:sz="0" w:space="0" w:color="auto"/>
        <w:bottom w:val="none" w:sz="0" w:space="0" w:color="auto"/>
        <w:right w:val="none" w:sz="0" w:space="0" w:color="auto"/>
      </w:divBdr>
    </w:div>
    <w:div w:id="1531339647">
      <w:bodyDiv w:val="1"/>
      <w:marLeft w:val="0"/>
      <w:marRight w:val="0"/>
      <w:marTop w:val="0"/>
      <w:marBottom w:val="0"/>
      <w:divBdr>
        <w:top w:val="none" w:sz="0" w:space="0" w:color="auto"/>
        <w:left w:val="none" w:sz="0" w:space="0" w:color="auto"/>
        <w:bottom w:val="none" w:sz="0" w:space="0" w:color="auto"/>
        <w:right w:val="none" w:sz="0" w:space="0" w:color="auto"/>
      </w:divBdr>
      <w:divsChild>
        <w:div w:id="1554848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4115757">
      <w:bodyDiv w:val="1"/>
      <w:marLeft w:val="0"/>
      <w:marRight w:val="0"/>
      <w:marTop w:val="0"/>
      <w:marBottom w:val="0"/>
      <w:divBdr>
        <w:top w:val="none" w:sz="0" w:space="0" w:color="auto"/>
        <w:left w:val="none" w:sz="0" w:space="0" w:color="auto"/>
        <w:bottom w:val="none" w:sz="0" w:space="0" w:color="auto"/>
        <w:right w:val="none" w:sz="0" w:space="0" w:color="auto"/>
      </w:divBdr>
    </w:div>
    <w:div w:id="1754551026">
      <w:bodyDiv w:val="1"/>
      <w:marLeft w:val="0"/>
      <w:marRight w:val="0"/>
      <w:marTop w:val="0"/>
      <w:marBottom w:val="0"/>
      <w:divBdr>
        <w:top w:val="none" w:sz="0" w:space="0" w:color="auto"/>
        <w:left w:val="none" w:sz="0" w:space="0" w:color="auto"/>
        <w:bottom w:val="none" w:sz="0" w:space="0" w:color="auto"/>
        <w:right w:val="none" w:sz="0" w:space="0" w:color="auto"/>
      </w:divBdr>
      <w:divsChild>
        <w:div w:id="930697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7893005">
      <w:bodyDiv w:val="1"/>
      <w:marLeft w:val="0"/>
      <w:marRight w:val="0"/>
      <w:marTop w:val="0"/>
      <w:marBottom w:val="0"/>
      <w:divBdr>
        <w:top w:val="none" w:sz="0" w:space="0" w:color="auto"/>
        <w:left w:val="none" w:sz="0" w:space="0" w:color="auto"/>
        <w:bottom w:val="none" w:sz="0" w:space="0" w:color="auto"/>
        <w:right w:val="none" w:sz="0" w:space="0" w:color="auto"/>
      </w:divBdr>
    </w:div>
    <w:div w:id="1952711141">
      <w:bodyDiv w:val="1"/>
      <w:marLeft w:val="0"/>
      <w:marRight w:val="0"/>
      <w:marTop w:val="0"/>
      <w:marBottom w:val="0"/>
      <w:divBdr>
        <w:top w:val="none" w:sz="0" w:space="0" w:color="auto"/>
        <w:left w:val="none" w:sz="0" w:space="0" w:color="auto"/>
        <w:bottom w:val="none" w:sz="0" w:space="0" w:color="auto"/>
        <w:right w:val="none" w:sz="0" w:space="0" w:color="auto"/>
      </w:divBdr>
    </w:div>
    <w:div w:id="195678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7FABB-CF2D-418D-BF01-EDE71EB2F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1410</Words>
  <Characters>8041</Characters>
  <Application>Microsoft Office Word</Application>
  <DocSecurity>0</DocSecurity>
  <Lines>67</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Ezgi Murat</dc:creator>
  <cp:keywords/>
  <dc:description/>
  <cp:lastModifiedBy>SU TUNCER</cp:lastModifiedBy>
  <cp:revision>4</cp:revision>
  <dcterms:created xsi:type="dcterms:W3CDTF">2025-07-04T08:26:00Z</dcterms:created>
  <dcterms:modified xsi:type="dcterms:W3CDTF">2025-07-04T08:31:00Z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249f4c27-dfe7-4b80-8f8d-4a14fa23f5bf</vt:lpwstr>
  </property>
  <property fmtid="{D5CDD505-2E9C-101B-9397-08002B2CF9AE}" pid="3" name="MSIP_Label_7d5a0de8-b827-4bc9-a670-fb2527f18a84_Enabled">
    <vt:lpwstr>true</vt:lpwstr>
  </property>
  <property fmtid="{D5CDD505-2E9C-101B-9397-08002B2CF9AE}" pid="4" name="MSIP_Label_7d5a0de8-b827-4bc9-a670-fb2527f18a84_SetDate">
    <vt:lpwstr>2025-07-02T09:18:23Z</vt:lpwstr>
  </property>
  <property fmtid="{D5CDD505-2E9C-101B-9397-08002B2CF9AE}" pid="5" name="MSIP_Label_7d5a0de8-b827-4bc9-a670-fb2527f18a84_Method">
    <vt:lpwstr>Privileged</vt:lpwstr>
  </property>
  <property fmtid="{D5CDD505-2E9C-101B-9397-08002B2CF9AE}" pid="6" name="MSIP_Label_7d5a0de8-b827-4bc9-a670-fb2527f18a84_Name">
    <vt:lpwstr>Kamuya Açık</vt:lpwstr>
  </property>
  <property fmtid="{D5CDD505-2E9C-101B-9397-08002B2CF9AE}" pid="7" name="MSIP_Label_7d5a0de8-b827-4bc9-a670-fb2527f18a84_SiteId">
    <vt:lpwstr>8d43ffbc-a57a-4d9e-8505-d5f18d7eac9b</vt:lpwstr>
  </property>
  <property fmtid="{D5CDD505-2E9C-101B-9397-08002B2CF9AE}" pid="8" name="MSIP_Label_7d5a0de8-b827-4bc9-a670-fb2527f18a84_ActionId">
    <vt:lpwstr>9bb0d61a-46a3-47a1-a942-153193bdfcb7</vt:lpwstr>
  </property>
  <property fmtid="{D5CDD505-2E9C-101B-9397-08002B2CF9AE}" pid="9" name="MSIP_Label_7d5a0de8-b827-4bc9-a670-fb2527f18a84_ContentBits">
    <vt:lpwstr>0</vt:lpwstr>
  </property>
  <property fmtid="{D5CDD505-2E9C-101B-9397-08002B2CF9AE}" pid="10" name="MSIP_Label_7d5a0de8-b827-4bc9-a670-fb2527f18a84_Tag">
    <vt:lpwstr>10, 0, 1, 1</vt:lpwstr>
  </property>
</Properties>
</file>