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C52AC53" w14:textId="7A0AE4C7" w:rsidR="00030122" w:rsidRDefault="007A75CD" w:rsidP="00030122">
      <w:pPr>
        <w:pStyle w:val="Body"/>
        <w:tabs>
          <w:tab w:val="left" w:pos="2694"/>
        </w:tabs>
        <w:spacing w:line="360" w:lineRule="auto"/>
        <w:ind w:left="2410" w:right="567"/>
        <w:jc w:val="right"/>
        <w:rPr>
          <w:sz w:val="22"/>
          <w:szCs w:val="22"/>
        </w:rPr>
      </w:pPr>
      <w:r>
        <w:rPr>
          <w:sz w:val="22"/>
          <w:szCs w:val="22"/>
        </w:rPr>
        <w:t>15</w:t>
      </w:r>
      <w:r w:rsidR="00030122">
        <w:rPr>
          <w:sz w:val="22"/>
          <w:szCs w:val="22"/>
        </w:rPr>
        <w:t xml:space="preserve"> Şubat 2016 </w:t>
      </w:r>
    </w:p>
    <w:p w14:paraId="3AA9D26E" w14:textId="0050855F" w:rsidR="00030122" w:rsidRDefault="00030122" w:rsidP="00030122">
      <w:pPr>
        <w:pStyle w:val="Body"/>
        <w:tabs>
          <w:tab w:val="left" w:pos="2694"/>
        </w:tabs>
        <w:spacing w:line="360" w:lineRule="auto"/>
        <w:ind w:left="2410" w:right="567"/>
        <w:jc w:val="right"/>
        <w:rPr>
          <w:sz w:val="22"/>
          <w:szCs w:val="22"/>
        </w:rPr>
      </w:pPr>
      <w:r>
        <w:rPr>
          <w:sz w:val="22"/>
          <w:szCs w:val="22"/>
        </w:rPr>
        <w:tab/>
      </w:r>
      <w:r>
        <w:rPr>
          <w:sz w:val="22"/>
          <w:szCs w:val="22"/>
        </w:rPr>
        <w:tab/>
      </w:r>
      <w:r>
        <w:rPr>
          <w:sz w:val="22"/>
          <w:szCs w:val="22"/>
        </w:rPr>
        <w:tab/>
        <w:t>TS/Kİ-B</w:t>
      </w:r>
      <w:r>
        <w:rPr>
          <w:sz w:val="22"/>
          <w:szCs w:val="22"/>
          <w:lang w:val="de-DE"/>
        </w:rPr>
        <w:t>Ü</w:t>
      </w:r>
      <w:r w:rsidR="007A75CD">
        <w:rPr>
          <w:sz w:val="22"/>
          <w:szCs w:val="22"/>
        </w:rPr>
        <w:t>L/16-12</w:t>
      </w:r>
    </w:p>
    <w:p w14:paraId="1FFA9D8E" w14:textId="77777777" w:rsidR="00030122" w:rsidRDefault="00030122" w:rsidP="00030122">
      <w:pPr>
        <w:pStyle w:val="Body"/>
        <w:tabs>
          <w:tab w:val="left" w:pos="2694"/>
        </w:tabs>
        <w:spacing w:line="360" w:lineRule="auto"/>
        <w:ind w:left="2410" w:right="567"/>
        <w:jc w:val="right"/>
        <w:rPr>
          <w:sz w:val="22"/>
          <w:szCs w:val="22"/>
        </w:rPr>
      </w:pPr>
    </w:p>
    <w:p w14:paraId="1BC1BCCF" w14:textId="77777777" w:rsidR="007A75CD" w:rsidRDefault="007A75CD" w:rsidP="007A75CD">
      <w:pPr>
        <w:spacing w:line="360" w:lineRule="auto"/>
        <w:ind w:left="-454" w:right="283"/>
        <w:jc w:val="center"/>
        <w:rPr>
          <w:rFonts w:ascii="Times New Roman" w:hAnsi="Times New Roman" w:cs="Times New Roman"/>
          <w:b/>
          <w:sz w:val="28"/>
          <w:szCs w:val="28"/>
        </w:rPr>
      </w:pPr>
    </w:p>
    <w:p w14:paraId="45DCFC7E" w14:textId="5AA2901B" w:rsidR="007A75CD" w:rsidRPr="007A75CD" w:rsidRDefault="007A75CD" w:rsidP="007A75CD">
      <w:pPr>
        <w:spacing w:line="360" w:lineRule="auto"/>
        <w:ind w:left="-454" w:right="283"/>
        <w:jc w:val="center"/>
        <w:rPr>
          <w:rFonts w:ascii="Times New Roman" w:hAnsi="Times New Roman" w:cs="Times New Roman"/>
          <w:b/>
          <w:sz w:val="28"/>
          <w:szCs w:val="28"/>
        </w:rPr>
      </w:pPr>
      <w:r>
        <w:rPr>
          <w:rFonts w:ascii="Times New Roman" w:hAnsi="Times New Roman" w:cs="Times New Roman"/>
          <w:b/>
          <w:sz w:val="28"/>
          <w:szCs w:val="28"/>
        </w:rPr>
        <w:t>TÜSİAD “</w:t>
      </w:r>
      <w:r w:rsidRPr="007A75CD">
        <w:rPr>
          <w:rFonts w:ascii="Times New Roman" w:hAnsi="Times New Roman" w:cs="Times New Roman"/>
          <w:b/>
          <w:sz w:val="28"/>
          <w:szCs w:val="28"/>
        </w:rPr>
        <w:t>Avrupa Birliği’nde Yeni Gümrük Mevzuatı &amp; Türk Dış Ticaret ve Gümrük Mevzuatına Etkileri</w:t>
      </w:r>
      <w:r>
        <w:rPr>
          <w:rFonts w:ascii="Times New Roman" w:hAnsi="Times New Roman" w:cs="Times New Roman"/>
          <w:b/>
          <w:sz w:val="28"/>
          <w:szCs w:val="28"/>
        </w:rPr>
        <w:t>” Konulu Bir Seminer Düzenleyecek</w:t>
      </w:r>
    </w:p>
    <w:p w14:paraId="3162738B" w14:textId="392B6795" w:rsidR="007A75CD" w:rsidRPr="007A75CD" w:rsidRDefault="007A75CD" w:rsidP="007A75CD">
      <w:pPr>
        <w:spacing w:line="360" w:lineRule="auto"/>
        <w:ind w:left="-454" w:right="283" w:firstLine="708"/>
        <w:jc w:val="center"/>
        <w:rPr>
          <w:rFonts w:ascii="Times New Roman" w:hAnsi="Times New Roman" w:cs="Times New Roman"/>
          <w:szCs w:val="20"/>
        </w:rPr>
      </w:pPr>
      <w:r>
        <w:rPr>
          <w:rFonts w:ascii="Times New Roman" w:hAnsi="Times New Roman" w:cs="Times New Roman"/>
          <w:szCs w:val="20"/>
        </w:rPr>
        <w:t xml:space="preserve">  </w:t>
      </w:r>
    </w:p>
    <w:p w14:paraId="35D67303" w14:textId="77777777" w:rsidR="007A75CD" w:rsidRPr="007A75CD" w:rsidRDefault="007A75CD" w:rsidP="007A75CD">
      <w:pPr>
        <w:spacing w:line="360" w:lineRule="auto"/>
        <w:ind w:left="-454" w:right="283"/>
        <w:jc w:val="both"/>
        <w:rPr>
          <w:rFonts w:ascii="Times New Roman" w:hAnsi="Times New Roman" w:cs="Times New Roman"/>
          <w:szCs w:val="20"/>
        </w:rPr>
      </w:pPr>
      <w:r w:rsidRPr="007A75CD">
        <w:rPr>
          <w:rFonts w:ascii="Times New Roman" w:hAnsi="Times New Roman" w:cs="Times New Roman"/>
          <w:szCs w:val="20"/>
        </w:rPr>
        <w:t>1 Mayıs 2016’dan itibaren yürürlüğe girecek yeni AB Gümrük Kodu, üye devletlerin dış ticaret ve gümrük işlemlerine önemli değişiklikler getirecek. AB ile Gümrük Birliği anlaşması olan ve gümrük mevzuatını AB ile uyumlu hale getirme taahhüdünde bulunan Türkiye, bu değişimden üye devletlerle eşit oranda etkilenecektir.</w:t>
      </w:r>
    </w:p>
    <w:p w14:paraId="7F0719FF" w14:textId="77777777" w:rsidR="007A75CD" w:rsidRPr="007A75CD" w:rsidRDefault="007A75CD" w:rsidP="007A75CD">
      <w:pPr>
        <w:spacing w:line="360" w:lineRule="auto"/>
        <w:ind w:left="-454" w:right="283"/>
        <w:jc w:val="both"/>
        <w:rPr>
          <w:rFonts w:ascii="Times New Roman" w:hAnsi="Times New Roman" w:cs="Times New Roman"/>
          <w:szCs w:val="20"/>
        </w:rPr>
      </w:pPr>
      <w:r w:rsidRPr="007A75CD">
        <w:rPr>
          <w:rFonts w:ascii="Times New Roman" w:hAnsi="Times New Roman" w:cs="Times New Roman"/>
          <w:szCs w:val="20"/>
        </w:rPr>
        <w:t xml:space="preserve">Bu kapsamda, hem AB ve Türkiye’nin dış ticaret mevzuatında gerçekleşmesi beklenen değişiklikler konusunda iş dünyasını bilgilendirmek, hem de daha etkin bir işbirliği ve koordinasyon sağlamanın yollarını tartışma amacıyla </w:t>
      </w:r>
      <w:r w:rsidRPr="007A75CD">
        <w:rPr>
          <w:rFonts w:ascii="Times New Roman" w:hAnsi="Times New Roman" w:cs="Times New Roman"/>
          <w:b/>
          <w:szCs w:val="20"/>
        </w:rPr>
        <w:t>16 Şubat 2016</w:t>
      </w:r>
      <w:r w:rsidRPr="007A75CD">
        <w:rPr>
          <w:rFonts w:ascii="Times New Roman" w:hAnsi="Times New Roman" w:cs="Times New Roman"/>
          <w:szCs w:val="20"/>
        </w:rPr>
        <w:t xml:space="preserve"> tarihinde </w:t>
      </w:r>
      <w:r w:rsidRPr="007A75CD">
        <w:rPr>
          <w:rFonts w:ascii="Times New Roman" w:hAnsi="Times New Roman" w:cs="Times New Roman"/>
          <w:b/>
          <w:szCs w:val="20"/>
        </w:rPr>
        <w:t>İstanbul’da</w:t>
      </w:r>
      <w:r w:rsidRPr="007A75CD">
        <w:rPr>
          <w:rFonts w:ascii="Times New Roman" w:hAnsi="Times New Roman" w:cs="Times New Roman"/>
          <w:szCs w:val="20"/>
        </w:rPr>
        <w:t xml:space="preserve"> Türkiye ve Avrupa’dan yetkililerin katılımıyla bir seminer düzenlemekteyiz.</w:t>
      </w:r>
    </w:p>
    <w:p w14:paraId="08DB01E1" w14:textId="77777777" w:rsidR="00207895" w:rsidRDefault="00207895" w:rsidP="00207895">
      <w:pPr>
        <w:widowControl w:val="0"/>
        <w:autoSpaceDE w:val="0"/>
        <w:autoSpaceDN w:val="0"/>
        <w:adjustRightInd w:val="0"/>
        <w:spacing w:line="360" w:lineRule="auto"/>
        <w:ind w:left="-227" w:right="567"/>
        <w:jc w:val="both"/>
        <w:rPr>
          <w:rFonts w:ascii="Times New Roman" w:hAnsi="Times New Roman" w:cs="Times New Roman"/>
          <w:b/>
        </w:rPr>
      </w:pPr>
    </w:p>
    <w:p w14:paraId="17984070" w14:textId="5A6402D3" w:rsidR="00207895" w:rsidRPr="00207895" w:rsidRDefault="00207895" w:rsidP="00A57952">
      <w:pPr>
        <w:widowControl w:val="0"/>
        <w:autoSpaceDE w:val="0"/>
        <w:autoSpaceDN w:val="0"/>
        <w:adjustRightInd w:val="0"/>
        <w:spacing w:line="240" w:lineRule="auto"/>
        <w:ind w:left="-227" w:right="567"/>
        <w:jc w:val="both"/>
        <w:rPr>
          <w:rFonts w:ascii="Times New Roman" w:hAnsi="Times New Roman" w:cs="Times New Roman"/>
          <w:b/>
        </w:rPr>
      </w:pPr>
      <w:r w:rsidRPr="00207895">
        <w:rPr>
          <w:rFonts w:ascii="Times New Roman" w:hAnsi="Times New Roman" w:cs="Times New Roman"/>
          <w:b/>
        </w:rPr>
        <w:t xml:space="preserve">Tarih: </w:t>
      </w:r>
      <w:r w:rsidRPr="00207895">
        <w:rPr>
          <w:rFonts w:ascii="Times New Roman" w:hAnsi="Times New Roman" w:cs="Times New Roman"/>
          <w:b/>
        </w:rPr>
        <w:t>16</w:t>
      </w:r>
      <w:r w:rsidRPr="00207895">
        <w:rPr>
          <w:rFonts w:ascii="Times New Roman" w:hAnsi="Times New Roman" w:cs="Times New Roman"/>
          <w:b/>
        </w:rPr>
        <w:t xml:space="preserve"> Şubat 2016, </w:t>
      </w:r>
      <w:r w:rsidRPr="00207895">
        <w:rPr>
          <w:rFonts w:ascii="Times New Roman" w:hAnsi="Times New Roman" w:cs="Times New Roman"/>
          <w:b/>
        </w:rPr>
        <w:t>Salı</w:t>
      </w:r>
    </w:p>
    <w:p w14:paraId="46ECB7AB" w14:textId="1D1BDFF9" w:rsidR="00207895" w:rsidRPr="00207895" w:rsidRDefault="00207895" w:rsidP="00A57952">
      <w:pPr>
        <w:widowControl w:val="0"/>
        <w:autoSpaceDE w:val="0"/>
        <w:autoSpaceDN w:val="0"/>
        <w:adjustRightInd w:val="0"/>
        <w:spacing w:line="240" w:lineRule="auto"/>
        <w:ind w:left="-227" w:right="567"/>
        <w:jc w:val="both"/>
        <w:rPr>
          <w:rFonts w:ascii="Times New Roman" w:hAnsi="Times New Roman" w:cs="Times New Roman"/>
          <w:b/>
        </w:rPr>
      </w:pPr>
      <w:r w:rsidRPr="00207895">
        <w:rPr>
          <w:rFonts w:ascii="Times New Roman" w:hAnsi="Times New Roman" w:cs="Times New Roman"/>
          <w:b/>
        </w:rPr>
        <w:t xml:space="preserve">Yer: </w:t>
      </w:r>
      <w:proofErr w:type="spellStart"/>
      <w:r w:rsidRPr="00207895">
        <w:rPr>
          <w:rFonts w:ascii="Times New Roman" w:hAnsi="Times New Roman" w:cs="Times New Roman"/>
          <w:b/>
        </w:rPr>
        <w:t>Orjin</w:t>
      </w:r>
      <w:proofErr w:type="spellEnd"/>
      <w:r w:rsidRPr="00207895">
        <w:rPr>
          <w:rFonts w:ascii="Times New Roman" w:hAnsi="Times New Roman" w:cs="Times New Roman"/>
          <w:b/>
        </w:rPr>
        <w:t xml:space="preserve"> Maslak’ta (Eski Büyükdere Caddesi No:27 Maslak - Sarıyer)</w:t>
      </w:r>
    </w:p>
    <w:p w14:paraId="024EF0B1" w14:textId="3D1218C1" w:rsidR="00207895" w:rsidRPr="00207895" w:rsidRDefault="00207895" w:rsidP="00A57952">
      <w:pPr>
        <w:widowControl w:val="0"/>
        <w:autoSpaceDE w:val="0"/>
        <w:autoSpaceDN w:val="0"/>
        <w:adjustRightInd w:val="0"/>
        <w:spacing w:line="240" w:lineRule="auto"/>
        <w:ind w:left="-227" w:right="567"/>
        <w:jc w:val="both"/>
        <w:rPr>
          <w:rFonts w:ascii="Times New Roman" w:hAnsi="Times New Roman" w:cs="Times New Roman"/>
          <w:b/>
        </w:rPr>
      </w:pPr>
      <w:r w:rsidRPr="00207895">
        <w:rPr>
          <w:rFonts w:ascii="Times New Roman" w:hAnsi="Times New Roman" w:cs="Times New Roman"/>
          <w:b/>
        </w:rPr>
        <w:t xml:space="preserve">Saat: </w:t>
      </w:r>
      <w:proofErr w:type="gramStart"/>
      <w:r w:rsidRPr="00207895">
        <w:rPr>
          <w:rFonts w:ascii="Times New Roman" w:hAnsi="Times New Roman" w:cs="Times New Roman"/>
          <w:b/>
        </w:rPr>
        <w:t>08</w:t>
      </w:r>
      <w:r w:rsidRPr="00207895">
        <w:rPr>
          <w:rFonts w:ascii="Times New Roman" w:hAnsi="Times New Roman" w:cs="Times New Roman"/>
          <w:b/>
        </w:rPr>
        <w:t>:3</w:t>
      </w:r>
      <w:r w:rsidRPr="00207895">
        <w:rPr>
          <w:rFonts w:ascii="Times New Roman" w:hAnsi="Times New Roman" w:cs="Times New Roman"/>
          <w:b/>
        </w:rPr>
        <w:t>0</w:t>
      </w:r>
      <w:proofErr w:type="gramEnd"/>
      <w:r w:rsidRPr="00207895">
        <w:rPr>
          <w:rFonts w:ascii="Times New Roman" w:hAnsi="Times New Roman" w:cs="Times New Roman"/>
          <w:b/>
        </w:rPr>
        <w:t xml:space="preserve"> – 11:0</w:t>
      </w:r>
      <w:r w:rsidRPr="00207895">
        <w:rPr>
          <w:rFonts w:ascii="Times New Roman" w:hAnsi="Times New Roman" w:cs="Times New Roman"/>
          <w:b/>
        </w:rPr>
        <w:t>0</w:t>
      </w:r>
    </w:p>
    <w:p w14:paraId="29747A6A" w14:textId="77777777" w:rsidR="00207895" w:rsidRPr="00207895" w:rsidRDefault="00207895" w:rsidP="00A57952">
      <w:pPr>
        <w:widowControl w:val="0"/>
        <w:autoSpaceDE w:val="0"/>
        <w:autoSpaceDN w:val="0"/>
        <w:adjustRightInd w:val="0"/>
        <w:spacing w:line="240" w:lineRule="auto"/>
        <w:ind w:left="-227" w:right="567"/>
        <w:jc w:val="both"/>
        <w:rPr>
          <w:rFonts w:ascii="Times New Roman" w:hAnsi="Times New Roman" w:cs="Times New Roman"/>
          <w:b/>
        </w:rPr>
      </w:pPr>
      <w:r w:rsidRPr="00207895">
        <w:rPr>
          <w:rFonts w:ascii="Times New Roman" w:eastAsia="Times New Roman" w:hAnsi="Times New Roman" w:cs="Times New Roman"/>
          <w:b/>
        </w:rPr>
        <w:t>Toplantıya katılım bildirmenizi rica ederiz.</w:t>
      </w:r>
    </w:p>
    <w:p w14:paraId="7488EC41" w14:textId="77777777" w:rsidR="00207895" w:rsidRPr="00207895" w:rsidRDefault="00207895" w:rsidP="00A57952">
      <w:pPr>
        <w:widowControl w:val="0"/>
        <w:autoSpaceDE w:val="0"/>
        <w:autoSpaceDN w:val="0"/>
        <w:adjustRightInd w:val="0"/>
        <w:spacing w:line="240" w:lineRule="auto"/>
        <w:ind w:left="-227" w:right="567"/>
        <w:jc w:val="both"/>
        <w:rPr>
          <w:rFonts w:ascii="Times New Roman" w:hAnsi="Times New Roman" w:cs="Times New Roman"/>
          <w:b/>
        </w:rPr>
      </w:pPr>
      <w:r w:rsidRPr="00207895">
        <w:rPr>
          <w:rFonts w:ascii="Times New Roman" w:eastAsia="Times New Roman" w:hAnsi="Times New Roman" w:cs="Times New Roman"/>
          <w:b/>
        </w:rPr>
        <w:t>LCV:  Selda Siler / TÜSİAD Kurumsal İletişim</w:t>
      </w:r>
    </w:p>
    <w:p w14:paraId="7ABBC9F2" w14:textId="54E3C597" w:rsidR="00207895" w:rsidRPr="00207895" w:rsidRDefault="00207895" w:rsidP="00A57952">
      <w:pPr>
        <w:spacing w:line="240" w:lineRule="auto"/>
        <w:ind w:left="-454" w:right="283"/>
        <w:jc w:val="both"/>
        <w:rPr>
          <w:rFonts w:ascii="Times New Roman" w:eastAsia="Times New Roman" w:hAnsi="Times New Roman" w:cs="Times New Roman"/>
          <w:b/>
        </w:rPr>
      </w:pPr>
      <w:r>
        <w:t xml:space="preserve">     </w:t>
      </w:r>
      <w:hyperlink r:id="rId12" w:history="1">
        <w:r w:rsidRPr="00207895">
          <w:rPr>
            <w:rFonts w:ascii="Times New Roman" w:eastAsia="Times New Roman" w:hAnsi="Times New Roman" w:cs="Times New Roman"/>
            <w:b/>
            <w:color w:val="0000FF"/>
            <w:u w:val="single"/>
          </w:rPr>
          <w:t>ssiler@tusiad.org</w:t>
        </w:r>
      </w:hyperlink>
      <w:r w:rsidRPr="00207895">
        <w:rPr>
          <w:rFonts w:ascii="Times New Roman" w:eastAsia="Times New Roman" w:hAnsi="Times New Roman" w:cs="Times New Roman"/>
          <w:b/>
          <w:color w:val="0000FF"/>
          <w:u w:val="single"/>
        </w:rPr>
        <w:t xml:space="preserve"> / </w:t>
      </w:r>
      <w:r w:rsidRPr="00207895">
        <w:rPr>
          <w:rFonts w:ascii="Times New Roman" w:eastAsia="Times New Roman" w:hAnsi="Times New Roman" w:cs="Times New Roman"/>
          <w:b/>
        </w:rPr>
        <w:t>0212-2491929 – 152</w:t>
      </w:r>
      <w:bookmarkStart w:id="0" w:name="_GoBack"/>
      <w:bookmarkEnd w:id="0"/>
    </w:p>
    <w:p w14:paraId="4D5E43AB" w14:textId="77777777" w:rsidR="00E612E6" w:rsidRPr="00F77A85" w:rsidRDefault="00E612E6" w:rsidP="00E22FC9">
      <w:pPr>
        <w:spacing w:line="360" w:lineRule="auto"/>
        <w:ind w:left="-454" w:right="283"/>
        <w:jc w:val="both"/>
        <w:rPr>
          <w:rFonts w:ascii="Verdana" w:eastAsia="ヒラギノ角ゴ Pro W3" w:hAnsi="Verdana" w:cs="+mn-cs"/>
          <w:color w:val="000000"/>
          <w:kern w:val="24"/>
          <w:sz w:val="16"/>
          <w:szCs w:val="16"/>
          <w:u w:val="single"/>
          <w:lang w:eastAsia="tr-TR"/>
        </w:rPr>
      </w:pPr>
    </w:p>
    <w:sectPr w:rsidR="00E612E6" w:rsidRPr="00F77A85" w:rsidSect="00647CA8">
      <w:headerReference w:type="default" r:id="rId13"/>
      <w:footerReference w:type="default" r:id="rId14"/>
      <w:pgSz w:w="11906" w:h="16838"/>
      <w:pgMar w:top="1417" w:right="566" w:bottom="1417" w:left="2694" w:header="284"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5EA526B" w14:textId="77777777" w:rsidR="007409C2" w:rsidRDefault="007409C2" w:rsidP="00647CA8">
      <w:pPr>
        <w:spacing w:after="0" w:line="240" w:lineRule="auto"/>
      </w:pPr>
      <w:r>
        <w:separator/>
      </w:r>
    </w:p>
  </w:endnote>
  <w:endnote w:type="continuationSeparator" w:id="0">
    <w:p w14:paraId="4E9160FB" w14:textId="77777777" w:rsidR="007409C2" w:rsidRDefault="007409C2" w:rsidP="00647C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Verdana">
    <w:panose1 w:val="020B0604030504040204"/>
    <w:charset w:val="A2"/>
    <w:family w:val="swiss"/>
    <w:pitch w:val="variable"/>
    <w:sig w:usb0="A10006FF" w:usb1="4000205B" w:usb2="00000010" w:usb3="00000000" w:csb0="0000019F" w:csb1="00000000"/>
  </w:font>
  <w:font w:name="Times New Roman">
    <w:panose1 w:val="02020603050405020304"/>
    <w:charset w:val="A2"/>
    <w:family w:val="roman"/>
    <w:pitch w:val="variable"/>
    <w:sig w:usb0="E0002AFF" w:usb1="C0007843" w:usb2="00000009" w:usb3="00000000" w:csb0="000001FF" w:csb1="00000000"/>
  </w:font>
  <w:font w:name="Courier New">
    <w:panose1 w:val="02070309020205020404"/>
    <w:charset w:val="A2"/>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2"/>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Futura Bk">
    <w:altName w:val="Segoe UI"/>
    <w:charset w:val="00"/>
    <w:family w:val="swiss"/>
    <w:pitch w:val="variable"/>
    <w:sig w:usb0="A00002AF" w:usb1="5000204A" w:usb2="00000000" w:usb3="00000000" w:csb0="0000009F" w:csb1="00000000"/>
  </w:font>
  <w:font w:name="Cambria">
    <w:panose1 w:val="02040503050406030204"/>
    <w:charset w:val="A2"/>
    <w:family w:val="roman"/>
    <w:pitch w:val="variable"/>
    <w:sig w:usb0="E00002FF" w:usb1="400004FF" w:usb2="00000000" w:usb3="00000000" w:csb0="0000019F" w:csb1="00000000"/>
  </w:font>
  <w:font w:name="ヒラギノ角ゴ Pro W3">
    <w:charset w:val="4E"/>
    <w:family w:val="auto"/>
    <w:pitch w:val="variable"/>
    <w:sig w:usb0="E00002FF" w:usb1="7AC7FFFF" w:usb2="00000012" w:usb3="00000000" w:csb0="0002000D" w:csb1="00000000"/>
  </w:font>
  <w:font w:name="+mn-cs">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91A5EA5" w14:textId="77777777" w:rsidR="00AA5421" w:rsidRDefault="00AA5421" w:rsidP="00AA5421">
    <w:pPr>
      <w:pStyle w:val="Altbilgi"/>
      <w:jc w:val="both"/>
    </w:pPr>
    <w:r w:rsidRPr="00AA5421">
      <w:t xml:space="preserve"> </w:t>
    </w:r>
    <w:r>
      <w:t xml:space="preserve"> </w:t>
    </w:r>
  </w:p>
  <w:p w14:paraId="43ADA2C7" w14:textId="77777777" w:rsidR="00AA5421" w:rsidRDefault="00AA5421" w:rsidP="00AA5421">
    <w:pPr>
      <w:pStyle w:val="Altbilgi"/>
      <w:jc w:val="both"/>
    </w:pPr>
    <w: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9B5F7E2" w14:textId="77777777" w:rsidR="007409C2" w:rsidRDefault="007409C2" w:rsidP="00647CA8">
      <w:pPr>
        <w:spacing w:after="0" w:line="240" w:lineRule="auto"/>
      </w:pPr>
      <w:r>
        <w:separator/>
      </w:r>
    </w:p>
  </w:footnote>
  <w:footnote w:type="continuationSeparator" w:id="0">
    <w:p w14:paraId="3620CC2E" w14:textId="77777777" w:rsidR="007409C2" w:rsidRDefault="007409C2" w:rsidP="00647CA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F47C3E9" w14:textId="77777777" w:rsidR="00AA5421" w:rsidRDefault="00AA5421" w:rsidP="00647CA8">
    <w:pPr>
      <w:pStyle w:val="stbilgi"/>
      <w:jc w:val="right"/>
    </w:pPr>
    <w:r>
      <w:rPr>
        <w:noProof/>
        <w:lang w:eastAsia="tr-TR"/>
      </w:rPr>
      <mc:AlternateContent>
        <mc:Choice Requires="wps">
          <w:drawing>
            <wp:anchor distT="0" distB="0" distL="114300" distR="114300" simplePos="0" relativeHeight="251660288" behindDoc="0" locked="0" layoutInCell="1" allowOverlap="1" wp14:anchorId="6D09EE68" wp14:editId="310BEC71">
              <wp:simplePos x="0" y="0"/>
              <wp:positionH relativeFrom="column">
                <wp:posOffset>-1602902</wp:posOffset>
              </wp:positionH>
              <wp:positionV relativeFrom="paragraph">
                <wp:posOffset>2221865</wp:posOffset>
              </wp:positionV>
              <wp:extent cx="1275715" cy="7031990"/>
              <wp:effectExtent l="0" t="0" r="0" b="0"/>
              <wp:wrapNone/>
              <wp:docPr id="3" name="Metin Kutusu 3"/>
              <wp:cNvGraphicFramePr/>
              <a:graphic xmlns:a="http://schemas.openxmlformats.org/drawingml/2006/main">
                <a:graphicData uri="http://schemas.microsoft.com/office/word/2010/wordprocessingShape">
                  <wps:wsp>
                    <wps:cNvSpPr txBox="1"/>
                    <wps:spPr>
                      <a:xfrm>
                        <a:off x="0" y="0"/>
                        <a:ext cx="1275715" cy="703199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C2DA484" w14:textId="77777777" w:rsidR="00AA5421" w:rsidRDefault="00AA5421">
                          <w:r>
                            <w:rPr>
                              <w:noProof/>
                              <w:lang w:eastAsia="tr-TR"/>
                            </w:rPr>
                            <w:drawing>
                              <wp:inline distT="0" distB="0" distL="0" distR="0" wp14:anchorId="35FF0B42" wp14:editId="145FA750">
                                <wp:extent cx="1307804" cy="6778262"/>
                                <wp:effectExtent l="0" t="0" r="6985" b="3810"/>
                                <wp:docPr id="5" name="Resi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ntetyan.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10172" cy="6790537"/>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type id="_x0000_t202" coordsize="21600,21600" o:spt="202" path="m,l,21600r21600,l21600,xe">
              <v:stroke joinstyle="miter"/>
              <v:path gradientshapeok="t" o:connecttype="rect"/>
            </v:shapetype>
            <v:shape id="Metin Kutusu 3" o:spid="_x0000_s1026" type="#_x0000_t202" style="position:absolute;left:0;text-align:left;margin-left:-126.2pt;margin-top:174.95pt;width:100.45pt;height:553.7pt;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" filled="f" stroked="f" strokeweight=".5pt">
              <v:textbox style="mso-fit-shape-to-text:t">
                <w:txbxContent>
                  <w:p w14:paraId="2C2DA484" w14:textId="77777777" w:rsidR="00AA5421" w:rsidRDefault="00AA5421">
                    <w:r>
                      <w:rPr>
                        <w:noProof/>
                        <w:lang w:eastAsia="tr-TR"/>
                      </w:rPr>
                      <w:drawing>
                        <wp:inline distT="0" distB="0" distL="0" distR="0" wp14:anchorId="35FF0B42" wp14:editId="145FA750">
                          <wp:extent cx="1307804" cy="6778262"/>
                          <wp:effectExtent l="0" t="0" r="6985" b="3810"/>
                          <wp:docPr id="5" name="Resi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ntetyan.PNG"/>
                                  <pic:cNvPicPr/>
                                </pic:nvPicPr>
                                <pic:blipFill>
                                  <a:blip r:embed="rId2" cstate="print">
                                    <a:extLst>
                                      <a:ext uri="{28A0092B-C50C-407E-A947-70E740481C1C}">
                                        <a14:useLocalDpi xmlns:a14="http://schemas.microsoft.com/office/drawing/2010/main" val="0"/>
                                      </a:ext>
                                    </a:extLst>
                                  </a:blip>
                                  <a:stretch>
                                    <a:fillRect/>
                                  </a:stretch>
                                </pic:blipFill>
                                <pic:spPr>
                                  <a:xfrm>
                                    <a:off x="0" y="0"/>
                                    <a:ext cx="1310172" cy="6790537"/>
                                  </a:xfrm>
                                  <a:prstGeom prst="rect">
                                    <a:avLst/>
                                  </a:prstGeom>
                                </pic:spPr>
                              </pic:pic>
                            </a:graphicData>
                          </a:graphic>
                        </wp:inline>
                      </w:drawing>
                    </w:r>
                  </w:p>
                </w:txbxContent>
              </v:textbox>
            </v:shape>
          </w:pict>
        </mc:Fallback>
      </mc:AlternateContent>
    </w:r>
    <w:r>
      <w:rPr>
        <w:noProof/>
        <w:lang w:eastAsia="tr-TR"/>
      </w:rPr>
      <mc:AlternateContent>
        <mc:Choice Requires="wps">
          <w:drawing>
            <wp:anchor distT="0" distB="0" distL="114300" distR="114300" simplePos="0" relativeHeight="251661312" behindDoc="0" locked="0" layoutInCell="1" allowOverlap="1" wp14:anchorId="317A7634" wp14:editId="421589D9">
              <wp:simplePos x="0" y="0"/>
              <wp:positionH relativeFrom="column">
                <wp:posOffset>-1710690</wp:posOffset>
              </wp:positionH>
              <wp:positionV relativeFrom="paragraph">
                <wp:posOffset>3209925</wp:posOffset>
              </wp:positionV>
              <wp:extent cx="765175" cy="0"/>
              <wp:effectExtent l="0" t="0" r="15875" b="19050"/>
              <wp:wrapNone/>
              <wp:docPr id="2" name="Düz Bağlayıcı 2"/>
              <wp:cNvGraphicFramePr/>
              <a:graphic xmlns:a="http://schemas.openxmlformats.org/drawingml/2006/main">
                <a:graphicData uri="http://schemas.microsoft.com/office/word/2010/wordprocessingShape">
                  <wps:wsp>
                    <wps:cNvCnPr/>
                    <wps:spPr>
                      <a:xfrm flipH="1">
                        <a:off x="0" y="0"/>
                        <a:ext cx="76517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w15="http://schemas.microsoft.com/office/word/2012/wordml">
          <w:pict>
            <v:line w14:anchorId="7775AC1A" id="Düz Bağlayıcı 2" o:spid="_x0000_s1026" style="position:absolute;flip:x;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34.7pt,252.75pt" to="-74.45pt,25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" strokecolor="#4579b8 [3044]"/>
          </w:pict>
        </mc:Fallback>
      </mc:AlternateContent>
    </w:r>
    <w:r>
      <w:rPr>
        <w:noProof/>
        <w:lang w:eastAsia="tr-TR"/>
      </w:rPr>
      <w:drawing>
        <wp:inline distT="0" distB="0" distL="0" distR="0" wp14:anchorId="4F562552" wp14:editId="36E28C50">
          <wp:extent cx="5490210" cy="1372235"/>
          <wp:effectExtent l="0" t="0" r="0" b="0"/>
          <wp:docPr id="7" name="Resi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ntetust.PNG"/>
                  <pic:cNvPicPr/>
                </pic:nvPicPr>
                <pic:blipFill>
                  <a:blip r:embed="rId3" cstate="print">
                    <a:extLst>
                      <a:ext uri="{28A0092B-C50C-407E-A947-70E740481C1C}">
                        <a14:useLocalDpi xmlns:a14="http://schemas.microsoft.com/office/drawing/2010/main" val="0"/>
                      </a:ext>
                    </a:extLst>
                  </a:blip>
                  <a:stretch>
                    <a:fillRect/>
                  </a:stretch>
                </pic:blipFill>
                <pic:spPr>
                  <a:xfrm>
                    <a:off x="0" y="0"/>
                    <a:ext cx="5490210" cy="1372235"/>
                  </a:xfrm>
                  <a:prstGeom prst="rect">
                    <a:avLst/>
                  </a:prstGeom>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3D12323"/>
    <w:multiLevelType w:val="hybridMultilevel"/>
    <w:tmpl w:val="6F3CD790"/>
    <w:lvl w:ilvl="0" w:tplc="629452F2">
      <w:numFmt w:val="bullet"/>
      <w:lvlText w:val="-"/>
      <w:lvlJc w:val="left"/>
      <w:pPr>
        <w:ind w:left="-94" w:hanging="360"/>
      </w:pPr>
      <w:rPr>
        <w:rFonts w:ascii="Verdana" w:eastAsia="Times New Roman" w:hAnsi="Verdana" w:cstheme="minorBidi" w:hint="default"/>
      </w:rPr>
    </w:lvl>
    <w:lvl w:ilvl="1" w:tplc="041F0003" w:tentative="1">
      <w:start w:val="1"/>
      <w:numFmt w:val="bullet"/>
      <w:lvlText w:val="o"/>
      <w:lvlJc w:val="left"/>
      <w:pPr>
        <w:ind w:left="626" w:hanging="360"/>
      </w:pPr>
      <w:rPr>
        <w:rFonts w:ascii="Courier New" w:hAnsi="Courier New" w:cs="Courier New" w:hint="default"/>
      </w:rPr>
    </w:lvl>
    <w:lvl w:ilvl="2" w:tplc="041F0005" w:tentative="1">
      <w:start w:val="1"/>
      <w:numFmt w:val="bullet"/>
      <w:lvlText w:val=""/>
      <w:lvlJc w:val="left"/>
      <w:pPr>
        <w:ind w:left="1346" w:hanging="360"/>
      </w:pPr>
      <w:rPr>
        <w:rFonts w:ascii="Wingdings" w:hAnsi="Wingdings" w:hint="default"/>
      </w:rPr>
    </w:lvl>
    <w:lvl w:ilvl="3" w:tplc="041F0001" w:tentative="1">
      <w:start w:val="1"/>
      <w:numFmt w:val="bullet"/>
      <w:lvlText w:val=""/>
      <w:lvlJc w:val="left"/>
      <w:pPr>
        <w:ind w:left="2066" w:hanging="360"/>
      </w:pPr>
      <w:rPr>
        <w:rFonts w:ascii="Symbol" w:hAnsi="Symbol" w:hint="default"/>
      </w:rPr>
    </w:lvl>
    <w:lvl w:ilvl="4" w:tplc="041F0003" w:tentative="1">
      <w:start w:val="1"/>
      <w:numFmt w:val="bullet"/>
      <w:lvlText w:val="o"/>
      <w:lvlJc w:val="left"/>
      <w:pPr>
        <w:ind w:left="2786" w:hanging="360"/>
      </w:pPr>
      <w:rPr>
        <w:rFonts w:ascii="Courier New" w:hAnsi="Courier New" w:cs="Courier New" w:hint="default"/>
      </w:rPr>
    </w:lvl>
    <w:lvl w:ilvl="5" w:tplc="041F0005" w:tentative="1">
      <w:start w:val="1"/>
      <w:numFmt w:val="bullet"/>
      <w:lvlText w:val=""/>
      <w:lvlJc w:val="left"/>
      <w:pPr>
        <w:ind w:left="3506" w:hanging="360"/>
      </w:pPr>
      <w:rPr>
        <w:rFonts w:ascii="Wingdings" w:hAnsi="Wingdings" w:hint="default"/>
      </w:rPr>
    </w:lvl>
    <w:lvl w:ilvl="6" w:tplc="041F0001" w:tentative="1">
      <w:start w:val="1"/>
      <w:numFmt w:val="bullet"/>
      <w:lvlText w:val=""/>
      <w:lvlJc w:val="left"/>
      <w:pPr>
        <w:ind w:left="4226" w:hanging="360"/>
      </w:pPr>
      <w:rPr>
        <w:rFonts w:ascii="Symbol" w:hAnsi="Symbol" w:hint="default"/>
      </w:rPr>
    </w:lvl>
    <w:lvl w:ilvl="7" w:tplc="041F0003" w:tentative="1">
      <w:start w:val="1"/>
      <w:numFmt w:val="bullet"/>
      <w:lvlText w:val="o"/>
      <w:lvlJc w:val="left"/>
      <w:pPr>
        <w:ind w:left="4946" w:hanging="360"/>
      </w:pPr>
      <w:rPr>
        <w:rFonts w:ascii="Courier New" w:hAnsi="Courier New" w:cs="Courier New" w:hint="default"/>
      </w:rPr>
    </w:lvl>
    <w:lvl w:ilvl="8" w:tplc="041F0005" w:tentative="1">
      <w:start w:val="1"/>
      <w:numFmt w:val="bullet"/>
      <w:lvlText w:val=""/>
      <w:lvlJc w:val="left"/>
      <w:pPr>
        <w:ind w:left="5666"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47CA8"/>
    <w:rsid w:val="0000558B"/>
    <w:rsid w:val="0001422A"/>
    <w:rsid w:val="00030122"/>
    <w:rsid w:val="000318A3"/>
    <w:rsid w:val="00071300"/>
    <w:rsid w:val="000C57B7"/>
    <w:rsid w:val="000E2410"/>
    <w:rsid w:val="001541F7"/>
    <w:rsid w:val="00167675"/>
    <w:rsid w:val="00177E82"/>
    <w:rsid w:val="001C7051"/>
    <w:rsid w:val="00207895"/>
    <w:rsid w:val="00216AEE"/>
    <w:rsid w:val="0022013B"/>
    <w:rsid w:val="00253B14"/>
    <w:rsid w:val="002B3EC6"/>
    <w:rsid w:val="002D563F"/>
    <w:rsid w:val="002E4A12"/>
    <w:rsid w:val="002F18D8"/>
    <w:rsid w:val="00344A56"/>
    <w:rsid w:val="00365ACC"/>
    <w:rsid w:val="00365D9C"/>
    <w:rsid w:val="003A428B"/>
    <w:rsid w:val="003A535D"/>
    <w:rsid w:val="003B07D0"/>
    <w:rsid w:val="003B4097"/>
    <w:rsid w:val="003C4E2D"/>
    <w:rsid w:val="004021BD"/>
    <w:rsid w:val="004040B5"/>
    <w:rsid w:val="00415C4A"/>
    <w:rsid w:val="00452AD4"/>
    <w:rsid w:val="00453B33"/>
    <w:rsid w:val="00483560"/>
    <w:rsid w:val="004C5C17"/>
    <w:rsid w:val="00502BD2"/>
    <w:rsid w:val="00523108"/>
    <w:rsid w:val="00530FF6"/>
    <w:rsid w:val="00545408"/>
    <w:rsid w:val="00551AC5"/>
    <w:rsid w:val="00554AE5"/>
    <w:rsid w:val="005723E2"/>
    <w:rsid w:val="00581C03"/>
    <w:rsid w:val="005F39D6"/>
    <w:rsid w:val="00604D07"/>
    <w:rsid w:val="0061227E"/>
    <w:rsid w:val="00617DFC"/>
    <w:rsid w:val="006377E5"/>
    <w:rsid w:val="0064129B"/>
    <w:rsid w:val="00647CA8"/>
    <w:rsid w:val="006E5C8D"/>
    <w:rsid w:val="006E5ECB"/>
    <w:rsid w:val="007240F2"/>
    <w:rsid w:val="00736BA8"/>
    <w:rsid w:val="0074070A"/>
    <w:rsid w:val="007409C2"/>
    <w:rsid w:val="00761912"/>
    <w:rsid w:val="007744DC"/>
    <w:rsid w:val="0079374F"/>
    <w:rsid w:val="007A75CD"/>
    <w:rsid w:val="00834C58"/>
    <w:rsid w:val="00872FDB"/>
    <w:rsid w:val="00873A0E"/>
    <w:rsid w:val="00886EE8"/>
    <w:rsid w:val="008C3468"/>
    <w:rsid w:val="008C5AEF"/>
    <w:rsid w:val="00924C7F"/>
    <w:rsid w:val="00971EA1"/>
    <w:rsid w:val="0098593B"/>
    <w:rsid w:val="009B27BC"/>
    <w:rsid w:val="009D2D1C"/>
    <w:rsid w:val="009F2293"/>
    <w:rsid w:val="009F7B47"/>
    <w:rsid w:val="00A14976"/>
    <w:rsid w:val="00A15636"/>
    <w:rsid w:val="00A47428"/>
    <w:rsid w:val="00A57952"/>
    <w:rsid w:val="00A65C19"/>
    <w:rsid w:val="00AA5421"/>
    <w:rsid w:val="00AD6E55"/>
    <w:rsid w:val="00AF50F6"/>
    <w:rsid w:val="00B029D8"/>
    <w:rsid w:val="00B458C2"/>
    <w:rsid w:val="00B56408"/>
    <w:rsid w:val="00B64BE2"/>
    <w:rsid w:val="00B851A1"/>
    <w:rsid w:val="00BC3061"/>
    <w:rsid w:val="00BC4BAD"/>
    <w:rsid w:val="00BD19C7"/>
    <w:rsid w:val="00C144EE"/>
    <w:rsid w:val="00C33FA0"/>
    <w:rsid w:val="00C37A57"/>
    <w:rsid w:val="00C45677"/>
    <w:rsid w:val="00C46EAF"/>
    <w:rsid w:val="00C72145"/>
    <w:rsid w:val="00C7249F"/>
    <w:rsid w:val="00C759BA"/>
    <w:rsid w:val="00C937B1"/>
    <w:rsid w:val="00CA604F"/>
    <w:rsid w:val="00CB6CA0"/>
    <w:rsid w:val="00CC267B"/>
    <w:rsid w:val="00D12549"/>
    <w:rsid w:val="00D36404"/>
    <w:rsid w:val="00D55E62"/>
    <w:rsid w:val="00D7287D"/>
    <w:rsid w:val="00D85249"/>
    <w:rsid w:val="00D877EE"/>
    <w:rsid w:val="00DD177D"/>
    <w:rsid w:val="00E11C8B"/>
    <w:rsid w:val="00E22FC9"/>
    <w:rsid w:val="00E27C2E"/>
    <w:rsid w:val="00E370B1"/>
    <w:rsid w:val="00E521B0"/>
    <w:rsid w:val="00E612E6"/>
    <w:rsid w:val="00E840AF"/>
    <w:rsid w:val="00ED5751"/>
    <w:rsid w:val="00EF4EAF"/>
    <w:rsid w:val="00F002BD"/>
    <w:rsid w:val="00F00ACE"/>
    <w:rsid w:val="00F13CF4"/>
    <w:rsid w:val="00F1610B"/>
    <w:rsid w:val="00F55431"/>
    <w:rsid w:val="00F6062B"/>
    <w:rsid w:val="00FB034F"/>
  </w:rsids>
  <m:mathPr>
    <m:mathFont m:val="Cambria Math"/>
    <m:brkBin m:val="before"/>
    <m:brkBinSub m:val="--"/>
    <m:smallFrac m:val="0"/>
    <m:dispDef/>
    <m:lMargin m:val="0"/>
    <m:rMargin m:val="0"/>
    <m:defJc m:val="centerGroup"/>
    <m:wrapIndent m:val="1440"/>
    <m:intLim m:val="subSup"/>
    <m:naryLim m:val="undOvr"/>
  </m:mathPr>
  <w:themeFontLang w:val="tr-T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576463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408"/>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iPriority w:val="99"/>
    <w:unhideWhenUsed/>
    <w:rsid w:val="00647CA8"/>
    <w:pPr>
      <w:tabs>
        <w:tab w:val="center" w:pos="4536"/>
        <w:tab w:val="right" w:pos="9072"/>
      </w:tabs>
      <w:spacing w:after="0" w:line="240" w:lineRule="auto"/>
    </w:pPr>
  </w:style>
  <w:style w:type="character" w:customStyle="1" w:styleId="stbilgiChar">
    <w:name w:val="Üstbilgi Char"/>
    <w:basedOn w:val="VarsaylanParagrafYazTipi"/>
    <w:link w:val="stbilgi"/>
    <w:uiPriority w:val="99"/>
    <w:rsid w:val="00647CA8"/>
  </w:style>
  <w:style w:type="paragraph" w:styleId="Altbilgi">
    <w:name w:val="footer"/>
    <w:basedOn w:val="Normal"/>
    <w:link w:val="AltbilgiChar"/>
    <w:uiPriority w:val="99"/>
    <w:unhideWhenUsed/>
    <w:rsid w:val="00647CA8"/>
    <w:pPr>
      <w:tabs>
        <w:tab w:val="center" w:pos="4536"/>
        <w:tab w:val="right" w:pos="9072"/>
      </w:tabs>
      <w:spacing w:after="0" w:line="240" w:lineRule="auto"/>
    </w:pPr>
  </w:style>
  <w:style w:type="character" w:customStyle="1" w:styleId="AltbilgiChar">
    <w:name w:val="Altbilgi Char"/>
    <w:basedOn w:val="VarsaylanParagrafYazTipi"/>
    <w:link w:val="Altbilgi"/>
    <w:uiPriority w:val="99"/>
    <w:rsid w:val="00647CA8"/>
  </w:style>
  <w:style w:type="paragraph" w:styleId="BalonMetni">
    <w:name w:val="Balloon Text"/>
    <w:basedOn w:val="Normal"/>
    <w:link w:val="BalonMetniChar"/>
    <w:uiPriority w:val="99"/>
    <w:semiHidden/>
    <w:unhideWhenUsed/>
    <w:rsid w:val="00647CA8"/>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647CA8"/>
    <w:rPr>
      <w:rFonts w:ascii="Tahoma" w:hAnsi="Tahoma" w:cs="Tahoma"/>
      <w:sz w:val="16"/>
      <w:szCs w:val="16"/>
    </w:rPr>
  </w:style>
  <w:style w:type="paragraph" w:customStyle="1" w:styleId="BodyA">
    <w:name w:val="Body A"/>
    <w:rsid w:val="00545408"/>
    <w:pPr>
      <w:pBdr>
        <w:top w:val="nil"/>
        <w:left w:val="nil"/>
        <w:bottom w:val="nil"/>
        <w:right w:val="nil"/>
        <w:between w:val="nil"/>
        <w:bar w:val="nil"/>
      </w:pBdr>
    </w:pPr>
    <w:rPr>
      <w:rFonts w:ascii="Calibri" w:eastAsia="Calibri" w:hAnsi="Calibri" w:cs="Calibri"/>
      <w:color w:val="000000"/>
      <w:u w:color="000000"/>
      <w:bdr w:val="nil"/>
      <w:lang w:val="en-US"/>
    </w:rPr>
  </w:style>
  <w:style w:type="paragraph" w:styleId="NormalWeb">
    <w:name w:val="Normal (Web)"/>
    <w:basedOn w:val="Normal"/>
    <w:uiPriority w:val="99"/>
    <w:unhideWhenUsed/>
    <w:rsid w:val="00C46EAF"/>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styleId="Gl">
    <w:name w:val="Strong"/>
    <w:qFormat/>
    <w:rsid w:val="004C5C17"/>
    <w:rPr>
      <w:b/>
      <w:bCs/>
    </w:rPr>
  </w:style>
  <w:style w:type="character" w:styleId="Kpr">
    <w:name w:val="Hyperlink"/>
    <w:uiPriority w:val="99"/>
    <w:rsid w:val="004C5C17"/>
    <w:rPr>
      <w:color w:val="0000FF"/>
      <w:u w:val="single"/>
    </w:rPr>
  </w:style>
  <w:style w:type="paragraph" w:customStyle="1" w:styleId="HPsmalltype7pt">
    <w:name w:val="HP small type  7pt"/>
    <w:rsid w:val="004C5C17"/>
    <w:pPr>
      <w:spacing w:after="0" w:line="240" w:lineRule="auto"/>
    </w:pPr>
    <w:rPr>
      <w:rFonts w:ascii="Futura Bk" w:eastAsia="Times New Roman" w:hAnsi="Futura Bk" w:cs="Times New Roman"/>
      <w:sz w:val="14"/>
      <w:szCs w:val="20"/>
      <w:lang w:val="en-US"/>
    </w:rPr>
  </w:style>
  <w:style w:type="character" w:customStyle="1" w:styleId="apple-converted-space">
    <w:name w:val="apple-converted-space"/>
    <w:rsid w:val="004C5C17"/>
  </w:style>
  <w:style w:type="paragraph" w:customStyle="1" w:styleId="listitem">
    <w:name w:val="list__item"/>
    <w:basedOn w:val="Normal"/>
    <w:rsid w:val="004C5C17"/>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styleId="ListeParagraf">
    <w:name w:val="List Paragraph"/>
    <w:basedOn w:val="Normal"/>
    <w:uiPriority w:val="34"/>
    <w:qFormat/>
    <w:rsid w:val="00873A0E"/>
    <w:pPr>
      <w:ind w:left="720"/>
      <w:contextualSpacing/>
    </w:pPr>
  </w:style>
  <w:style w:type="character" w:styleId="AklamaBavurusu">
    <w:name w:val="annotation reference"/>
    <w:basedOn w:val="VarsaylanParagrafYazTipi"/>
    <w:uiPriority w:val="99"/>
    <w:semiHidden/>
    <w:unhideWhenUsed/>
    <w:rsid w:val="00B458C2"/>
    <w:rPr>
      <w:sz w:val="16"/>
      <w:szCs w:val="16"/>
    </w:rPr>
  </w:style>
  <w:style w:type="paragraph" w:styleId="AklamaMetni">
    <w:name w:val="annotation text"/>
    <w:basedOn w:val="Normal"/>
    <w:link w:val="AklamaMetniChar"/>
    <w:uiPriority w:val="99"/>
    <w:semiHidden/>
    <w:unhideWhenUsed/>
    <w:rsid w:val="00B458C2"/>
    <w:pPr>
      <w:spacing w:line="240" w:lineRule="auto"/>
    </w:pPr>
    <w:rPr>
      <w:sz w:val="20"/>
      <w:szCs w:val="20"/>
    </w:rPr>
  </w:style>
  <w:style w:type="character" w:customStyle="1" w:styleId="AklamaMetniChar">
    <w:name w:val="Açıklama Metni Char"/>
    <w:basedOn w:val="VarsaylanParagrafYazTipi"/>
    <w:link w:val="AklamaMetni"/>
    <w:uiPriority w:val="99"/>
    <w:semiHidden/>
    <w:rsid w:val="00B458C2"/>
    <w:rPr>
      <w:sz w:val="20"/>
      <w:szCs w:val="20"/>
    </w:rPr>
  </w:style>
  <w:style w:type="paragraph" w:styleId="AklamaKonusu">
    <w:name w:val="annotation subject"/>
    <w:basedOn w:val="AklamaMetni"/>
    <w:next w:val="AklamaMetni"/>
    <w:link w:val="AklamaKonusuChar"/>
    <w:uiPriority w:val="99"/>
    <w:semiHidden/>
    <w:unhideWhenUsed/>
    <w:rsid w:val="00B458C2"/>
    <w:rPr>
      <w:b/>
      <w:bCs/>
    </w:rPr>
  </w:style>
  <w:style w:type="character" w:customStyle="1" w:styleId="AklamaKonusuChar">
    <w:name w:val="Açıklama Konusu Char"/>
    <w:basedOn w:val="AklamaMetniChar"/>
    <w:link w:val="AklamaKonusu"/>
    <w:uiPriority w:val="99"/>
    <w:semiHidden/>
    <w:rsid w:val="00B458C2"/>
    <w:rPr>
      <w:b/>
      <w:bCs/>
      <w:sz w:val="20"/>
      <w:szCs w:val="20"/>
    </w:rPr>
  </w:style>
  <w:style w:type="paragraph" w:customStyle="1" w:styleId="Body">
    <w:name w:val="Body"/>
    <w:rsid w:val="00030122"/>
    <w:pPr>
      <w:pBdr>
        <w:top w:val="nil"/>
        <w:left w:val="nil"/>
        <w:bottom w:val="nil"/>
        <w:right w:val="nil"/>
        <w:between w:val="nil"/>
        <w:bar w:val="nil"/>
      </w:pBdr>
      <w:spacing w:after="0" w:line="240" w:lineRule="auto"/>
    </w:pPr>
    <w:rPr>
      <w:rFonts w:ascii="Cambria" w:eastAsia="Cambria" w:hAnsi="Cambria" w:cs="Cambria"/>
      <w:color w:val="000000"/>
      <w:sz w:val="24"/>
      <w:szCs w:val="24"/>
      <w:u w:color="000000"/>
      <w:bdr w:val="nil"/>
      <w:lang w:eastAsia="tr-T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408"/>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iPriority w:val="99"/>
    <w:unhideWhenUsed/>
    <w:rsid w:val="00647CA8"/>
    <w:pPr>
      <w:tabs>
        <w:tab w:val="center" w:pos="4536"/>
        <w:tab w:val="right" w:pos="9072"/>
      </w:tabs>
      <w:spacing w:after="0" w:line="240" w:lineRule="auto"/>
    </w:pPr>
  </w:style>
  <w:style w:type="character" w:customStyle="1" w:styleId="stbilgiChar">
    <w:name w:val="Üstbilgi Char"/>
    <w:basedOn w:val="VarsaylanParagrafYazTipi"/>
    <w:link w:val="stbilgi"/>
    <w:uiPriority w:val="99"/>
    <w:rsid w:val="00647CA8"/>
  </w:style>
  <w:style w:type="paragraph" w:styleId="Altbilgi">
    <w:name w:val="footer"/>
    <w:basedOn w:val="Normal"/>
    <w:link w:val="AltbilgiChar"/>
    <w:uiPriority w:val="99"/>
    <w:unhideWhenUsed/>
    <w:rsid w:val="00647CA8"/>
    <w:pPr>
      <w:tabs>
        <w:tab w:val="center" w:pos="4536"/>
        <w:tab w:val="right" w:pos="9072"/>
      </w:tabs>
      <w:spacing w:after="0" w:line="240" w:lineRule="auto"/>
    </w:pPr>
  </w:style>
  <w:style w:type="character" w:customStyle="1" w:styleId="AltbilgiChar">
    <w:name w:val="Altbilgi Char"/>
    <w:basedOn w:val="VarsaylanParagrafYazTipi"/>
    <w:link w:val="Altbilgi"/>
    <w:uiPriority w:val="99"/>
    <w:rsid w:val="00647CA8"/>
  </w:style>
  <w:style w:type="paragraph" w:styleId="BalonMetni">
    <w:name w:val="Balloon Text"/>
    <w:basedOn w:val="Normal"/>
    <w:link w:val="BalonMetniChar"/>
    <w:uiPriority w:val="99"/>
    <w:semiHidden/>
    <w:unhideWhenUsed/>
    <w:rsid w:val="00647CA8"/>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647CA8"/>
    <w:rPr>
      <w:rFonts w:ascii="Tahoma" w:hAnsi="Tahoma" w:cs="Tahoma"/>
      <w:sz w:val="16"/>
      <w:szCs w:val="16"/>
    </w:rPr>
  </w:style>
  <w:style w:type="paragraph" w:customStyle="1" w:styleId="BodyA">
    <w:name w:val="Body A"/>
    <w:rsid w:val="00545408"/>
    <w:pPr>
      <w:pBdr>
        <w:top w:val="nil"/>
        <w:left w:val="nil"/>
        <w:bottom w:val="nil"/>
        <w:right w:val="nil"/>
        <w:between w:val="nil"/>
        <w:bar w:val="nil"/>
      </w:pBdr>
    </w:pPr>
    <w:rPr>
      <w:rFonts w:ascii="Calibri" w:eastAsia="Calibri" w:hAnsi="Calibri" w:cs="Calibri"/>
      <w:color w:val="000000"/>
      <w:u w:color="000000"/>
      <w:bdr w:val="nil"/>
      <w:lang w:val="en-US"/>
    </w:rPr>
  </w:style>
  <w:style w:type="paragraph" w:styleId="NormalWeb">
    <w:name w:val="Normal (Web)"/>
    <w:basedOn w:val="Normal"/>
    <w:uiPriority w:val="99"/>
    <w:unhideWhenUsed/>
    <w:rsid w:val="00C46EAF"/>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styleId="Gl">
    <w:name w:val="Strong"/>
    <w:qFormat/>
    <w:rsid w:val="004C5C17"/>
    <w:rPr>
      <w:b/>
      <w:bCs/>
    </w:rPr>
  </w:style>
  <w:style w:type="character" w:styleId="Kpr">
    <w:name w:val="Hyperlink"/>
    <w:uiPriority w:val="99"/>
    <w:rsid w:val="004C5C17"/>
    <w:rPr>
      <w:color w:val="0000FF"/>
      <w:u w:val="single"/>
    </w:rPr>
  </w:style>
  <w:style w:type="paragraph" w:customStyle="1" w:styleId="HPsmalltype7pt">
    <w:name w:val="HP small type  7pt"/>
    <w:rsid w:val="004C5C17"/>
    <w:pPr>
      <w:spacing w:after="0" w:line="240" w:lineRule="auto"/>
    </w:pPr>
    <w:rPr>
      <w:rFonts w:ascii="Futura Bk" w:eastAsia="Times New Roman" w:hAnsi="Futura Bk" w:cs="Times New Roman"/>
      <w:sz w:val="14"/>
      <w:szCs w:val="20"/>
      <w:lang w:val="en-US"/>
    </w:rPr>
  </w:style>
  <w:style w:type="character" w:customStyle="1" w:styleId="apple-converted-space">
    <w:name w:val="apple-converted-space"/>
    <w:rsid w:val="004C5C17"/>
  </w:style>
  <w:style w:type="paragraph" w:customStyle="1" w:styleId="listitem">
    <w:name w:val="list__item"/>
    <w:basedOn w:val="Normal"/>
    <w:rsid w:val="004C5C17"/>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styleId="ListeParagraf">
    <w:name w:val="List Paragraph"/>
    <w:basedOn w:val="Normal"/>
    <w:uiPriority w:val="34"/>
    <w:qFormat/>
    <w:rsid w:val="00873A0E"/>
    <w:pPr>
      <w:ind w:left="720"/>
      <w:contextualSpacing/>
    </w:pPr>
  </w:style>
  <w:style w:type="character" w:styleId="AklamaBavurusu">
    <w:name w:val="annotation reference"/>
    <w:basedOn w:val="VarsaylanParagrafYazTipi"/>
    <w:uiPriority w:val="99"/>
    <w:semiHidden/>
    <w:unhideWhenUsed/>
    <w:rsid w:val="00B458C2"/>
    <w:rPr>
      <w:sz w:val="16"/>
      <w:szCs w:val="16"/>
    </w:rPr>
  </w:style>
  <w:style w:type="paragraph" w:styleId="AklamaMetni">
    <w:name w:val="annotation text"/>
    <w:basedOn w:val="Normal"/>
    <w:link w:val="AklamaMetniChar"/>
    <w:uiPriority w:val="99"/>
    <w:semiHidden/>
    <w:unhideWhenUsed/>
    <w:rsid w:val="00B458C2"/>
    <w:pPr>
      <w:spacing w:line="240" w:lineRule="auto"/>
    </w:pPr>
    <w:rPr>
      <w:sz w:val="20"/>
      <w:szCs w:val="20"/>
    </w:rPr>
  </w:style>
  <w:style w:type="character" w:customStyle="1" w:styleId="AklamaMetniChar">
    <w:name w:val="Açıklama Metni Char"/>
    <w:basedOn w:val="VarsaylanParagrafYazTipi"/>
    <w:link w:val="AklamaMetni"/>
    <w:uiPriority w:val="99"/>
    <w:semiHidden/>
    <w:rsid w:val="00B458C2"/>
    <w:rPr>
      <w:sz w:val="20"/>
      <w:szCs w:val="20"/>
    </w:rPr>
  </w:style>
  <w:style w:type="paragraph" w:styleId="AklamaKonusu">
    <w:name w:val="annotation subject"/>
    <w:basedOn w:val="AklamaMetni"/>
    <w:next w:val="AklamaMetni"/>
    <w:link w:val="AklamaKonusuChar"/>
    <w:uiPriority w:val="99"/>
    <w:semiHidden/>
    <w:unhideWhenUsed/>
    <w:rsid w:val="00B458C2"/>
    <w:rPr>
      <w:b/>
      <w:bCs/>
    </w:rPr>
  </w:style>
  <w:style w:type="character" w:customStyle="1" w:styleId="AklamaKonusuChar">
    <w:name w:val="Açıklama Konusu Char"/>
    <w:basedOn w:val="AklamaMetniChar"/>
    <w:link w:val="AklamaKonusu"/>
    <w:uiPriority w:val="99"/>
    <w:semiHidden/>
    <w:rsid w:val="00B458C2"/>
    <w:rPr>
      <w:b/>
      <w:bCs/>
      <w:sz w:val="20"/>
      <w:szCs w:val="20"/>
    </w:rPr>
  </w:style>
  <w:style w:type="paragraph" w:customStyle="1" w:styleId="Body">
    <w:name w:val="Body"/>
    <w:rsid w:val="00030122"/>
    <w:pPr>
      <w:pBdr>
        <w:top w:val="nil"/>
        <w:left w:val="nil"/>
        <w:bottom w:val="nil"/>
        <w:right w:val="nil"/>
        <w:between w:val="nil"/>
        <w:bar w:val="nil"/>
      </w:pBdr>
      <w:spacing w:after="0" w:line="240" w:lineRule="auto"/>
    </w:pPr>
    <w:rPr>
      <w:rFonts w:ascii="Cambria" w:eastAsia="Cambria" w:hAnsi="Cambria" w:cs="Cambria"/>
      <w:color w:val="000000"/>
      <w:sz w:val="24"/>
      <w:szCs w:val="24"/>
      <w:u w:color="000000"/>
      <w:bdr w:val="nil"/>
      <w:lang w:eastAsia="tr-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5017229">
      <w:bodyDiv w:val="1"/>
      <w:marLeft w:val="0"/>
      <w:marRight w:val="0"/>
      <w:marTop w:val="0"/>
      <w:marBottom w:val="0"/>
      <w:divBdr>
        <w:top w:val="none" w:sz="0" w:space="0" w:color="auto"/>
        <w:left w:val="none" w:sz="0" w:space="0" w:color="auto"/>
        <w:bottom w:val="none" w:sz="0" w:space="0" w:color="auto"/>
        <w:right w:val="none" w:sz="0" w:space="0" w:color="auto"/>
      </w:divBdr>
    </w:div>
    <w:div w:id="1515683512">
      <w:bodyDiv w:val="1"/>
      <w:marLeft w:val="0"/>
      <w:marRight w:val="0"/>
      <w:marTop w:val="0"/>
      <w:marBottom w:val="0"/>
      <w:divBdr>
        <w:top w:val="none" w:sz="0" w:space="0" w:color="auto"/>
        <w:left w:val="none" w:sz="0" w:space="0" w:color="auto"/>
        <w:bottom w:val="none" w:sz="0" w:space="0" w:color="auto"/>
        <w:right w:val="none" w:sz="0" w:space="0" w:color="auto"/>
      </w:divBdr>
    </w:div>
    <w:div w:id="16346022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yperlink" Target="mailto:ssiler@tusiad.org"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2.PNG"/><Relationship Id="rId2" Type="http://schemas.openxmlformats.org/officeDocument/2006/relationships/image" Target="media/image10.PNG"/><Relationship Id="rId1" Type="http://schemas.openxmlformats.org/officeDocument/2006/relationships/image" Target="media/image1.PNG"/></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5D2902F0BB3B740AA6EF73F83815315" ma:contentTypeVersion="0" ma:contentTypeDescription="Create a new document." ma:contentTypeScope="" ma:versionID="3b8db582b426e4828bc3c22d77eb7dba">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FE56B20-943F-4A55-8358-057FFF167A72}">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9EF21A82-E290-4162-8174-DAF84175D75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59353147-BCF5-4924-BD48-45BB73548C00}">
  <ds:schemaRefs>
    <ds:schemaRef ds:uri="http://schemas.microsoft.com/sharepoint/v3/contenttype/forms"/>
  </ds:schemaRefs>
</ds:datastoreItem>
</file>

<file path=customXml/itemProps4.xml><?xml version="1.0" encoding="utf-8"?>
<ds:datastoreItem xmlns:ds="http://schemas.openxmlformats.org/officeDocument/2006/customXml" ds:itemID="{0894ACCB-04DF-427E-AC51-58E153B58D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166</Words>
  <Characters>949</Characters>
  <Application>Microsoft Office Word</Application>
  <DocSecurity>0</DocSecurity>
  <Lines>7</Lines>
  <Paragraphs>2</Paragraphs>
  <ScaleCrop>false</ScaleCrop>
  <HeadingPairs>
    <vt:vector size="2" baseType="variant">
      <vt:variant>
        <vt:lpstr>Konu Başlığı</vt:lpstr>
      </vt:variant>
      <vt:variant>
        <vt:i4>1</vt:i4>
      </vt:variant>
    </vt:vector>
  </HeadingPairs>
  <TitlesOfParts>
    <vt:vector size="1" baseType="lpstr">
      <vt:lpstr/>
    </vt:vector>
  </TitlesOfParts>
  <Company>By NeC ® 2010 | Katilimsiz.Com</Company>
  <LinksUpToDate>false</LinksUpToDate>
  <CharactersWithSpaces>1113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DOGAN KUMOVA</dc:creator>
  <cp:lastModifiedBy>SELDA SILER</cp:lastModifiedBy>
  <cp:revision>4</cp:revision>
  <cp:lastPrinted>2016-02-15T10:54:00Z</cp:lastPrinted>
  <dcterms:created xsi:type="dcterms:W3CDTF">2016-02-15T10:54:00Z</dcterms:created>
  <dcterms:modified xsi:type="dcterms:W3CDTF">2016-02-15T10:57:00Z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0x01010055D2902F0BB3B740AA6EF73F83815315</vt:lpwstr>
  </property>
</Properties>
</file>