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454D5" w14:textId="098A7F0E" w:rsidR="00EE0155" w:rsidRDefault="00EE0155" w:rsidP="00EE0155">
      <w:pPr>
        <w:spacing w:after="0"/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SANAYİDE DİJİTAL DÖNÜŞÜM PROGRAMI BAŞARI HİKAY</w:t>
      </w:r>
      <w:r w:rsidR="00D23848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LERİ TÖRENİ </w:t>
      </w:r>
      <w:r w:rsidR="000D13CE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AÇILIŞ </w:t>
      </w: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KONUŞMASI</w:t>
      </w:r>
    </w:p>
    <w:p w14:paraId="6BDDA8DC" w14:textId="440B4ABF" w:rsidR="009B6C32" w:rsidRPr="001D0924" w:rsidRDefault="001C541A" w:rsidP="000072A0">
      <w:pPr>
        <w:spacing w:after="0"/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PERİHAN İNCİ</w:t>
      </w:r>
      <w:r w:rsidR="00EE0155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–</w:t>
      </w:r>
      <w:r w:rsidR="009B6C32" w:rsidRPr="001D0924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>SD</w:t>
      </w:r>
      <w:r w:rsidRPr="001C541A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  <w:vertAlign w:val="superscript"/>
        </w:rPr>
        <w:t>2</w:t>
      </w:r>
      <w:r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 GÖREV GÜCÜ BAŞKANI</w:t>
      </w:r>
      <w:r w:rsidR="00903484">
        <w:rPr>
          <w:rFonts w:asciiTheme="minorHAnsi" w:hAnsiTheme="minorHAnsi" w:cstheme="minorHAnsi"/>
          <w:b/>
          <w:bCs/>
          <w:color w:val="2F5496" w:themeColor="accent5" w:themeShade="BF"/>
          <w:sz w:val="24"/>
          <w:szCs w:val="24"/>
        </w:rPr>
        <w:t xml:space="preserve"> </w:t>
      </w:r>
    </w:p>
    <w:p w14:paraId="31A3E886" w14:textId="28910D42" w:rsidR="008324D0" w:rsidRPr="001D0924" w:rsidRDefault="00903484" w:rsidP="000072A0">
      <w:pPr>
        <w:keepNext/>
        <w:pBdr>
          <w:bottom w:val="single" w:sz="8" w:space="1" w:color="8EAADB" w:themeColor="accent5" w:themeTint="99"/>
        </w:pBdr>
        <w:tabs>
          <w:tab w:val="left" w:pos="1828"/>
        </w:tabs>
        <w:spacing w:after="0"/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</w:pPr>
      <w:r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 xml:space="preserve">21 Ocak </w:t>
      </w:r>
      <w:r w:rsidR="00B06610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202</w:t>
      </w:r>
      <w:r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1</w:t>
      </w:r>
      <w:r w:rsidR="003927DF" w:rsidRPr="001D0924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,</w:t>
      </w:r>
      <w:r w:rsidR="009B6C32" w:rsidRPr="001D0924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 xml:space="preserve"> </w:t>
      </w:r>
      <w:r w:rsidR="00B06610">
        <w:rPr>
          <w:rFonts w:asciiTheme="minorHAnsi" w:hAnsiTheme="minorHAnsi" w:cstheme="minorHAnsi"/>
          <w:bCs/>
          <w:color w:val="2F5496" w:themeColor="accent5" w:themeShade="BF"/>
          <w:sz w:val="24"/>
          <w:szCs w:val="24"/>
        </w:rPr>
        <w:t>Online</w:t>
      </w:r>
    </w:p>
    <w:p w14:paraId="2FFB0382" w14:textId="77777777" w:rsidR="00D23848" w:rsidRDefault="00D23848" w:rsidP="00D23848">
      <w:pPr>
        <w:rPr>
          <w:b/>
          <w:bCs/>
          <w:color w:val="002060"/>
        </w:rPr>
      </w:pPr>
    </w:p>
    <w:p w14:paraId="2F5BF041" w14:textId="76FBABCE" w:rsidR="00D23848" w:rsidRDefault="00D23848" w:rsidP="00D23848">
      <w:pPr>
        <w:rPr>
          <w:b/>
          <w:bCs/>
          <w:color w:val="002060"/>
        </w:rPr>
      </w:pPr>
      <w:r>
        <w:rPr>
          <w:b/>
          <w:bCs/>
          <w:color w:val="002060"/>
        </w:rPr>
        <w:t>Sayın TÜBİTAK Başkanı,</w:t>
      </w:r>
    </w:p>
    <w:p w14:paraId="751CCA26" w14:textId="77777777" w:rsidR="00D23848" w:rsidRDefault="00D23848" w:rsidP="00D23848">
      <w:pPr>
        <w:rPr>
          <w:b/>
          <w:bCs/>
          <w:color w:val="002060"/>
        </w:rPr>
      </w:pPr>
      <w:proofErr w:type="spellStart"/>
      <w:r>
        <w:rPr>
          <w:b/>
          <w:bCs/>
          <w:color w:val="002060"/>
        </w:rPr>
        <w:t>TÜSİAD’ın</w:t>
      </w:r>
      <w:proofErr w:type="spellEnd"/>
      <w:r>
        <w:rPr>
          <w:b/>
          <w:bCs/>
          <w:color w:val="002060"/>
        </w:rPr>
        <w:t xml:space="preserve"> Değerli Başkanı ve Başkan Yardımcısı,</w:t>
      </w:r>
    </w:p>
    <w:p w14:paraId="6C83FA28" w14:textId="77777777" w:rsidR="00D23848" w:rsidRDefault="00D23848" w:rsidP="00D23848">
      <w:pPr>
        <w:rPr>
          <w:b/>
          <w:bCs/>
          <w:color w:val="002060"/>
        </w:rPr>
      </w:pPr>
      <w:r>
        <w:rPr>
          <w:b/>
          <w:bCs/>
          <w:color w:val="002060"/>
        </w:rPr>
        <w:t>TÜSİAD SD</w:t>
      </w:r>
      <w:r w:rsidRPr="005014FA">
        <w:rPr>
          <w:b/>
          <w:bCs/>
          <w:color w:val="002060"/>
          <w:vertAlign w:val="superscript"/>
        </w:rPr>
        <w:t>2</w:t>
      </w:r>
      <w:r>
        <w:rPr>
          <w:b/>
          <w:bCs/>
          <w:color w:val="002060"/>
        </w:rPr>
        <w:t xml:space="preserve"> Programı’nın 2020 dönemi katılımcısı Teknoloji Kullanıcısı ve Teknoloji Tedarikçisi Şirketlerin değerli temsilcileri,</w:t>
      </w:r>
    </w:p>
    <w:p w14:paraId="66ECC7FB" w14:textId="4BC26DDD" w:rsidR="00D23848" w:rsidRDefault="00D23848" w:rsidP="00D23848">
      <w:pPr>
        <w:rPr>
          <w:b/>
          <w:bCs/>
          <w:color w:val="002060"/>
        </w:rPr>
      </w:pPr>
      <w:r>
        <w:rPr>
          <w:b/>
          <w:bCs/>
          <w:color w:val="002060"/>
        </w:rPr>
        <w:t>Değerli İzleyiciler ve Basın Mensupları,</w:t>
      </w:r>
    </w:p>
    <w:p w14:paraId="24C0CD57" w14:textId="77777777" w:rsidR="00D23848" w:rsidRDefault="00D23848" w:rsidP="00D23848">
      <w:pPr>
        <w:rPr>
          <w:b/>
          <w:bCs/>
          <w:color w:val="002060"/>
        </w:rPr>
      </w:pPr>
      <w:r>
        <w:rPr>
          <w:b/>
          <w:bCs/>
          <w:color w:val="002060"/>
        </w:rPr>
        <w:t>Giriş</w:t>
      </w:r>
    </w:p>
    <w:p w14:paraId="13923E54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Hem bireysel hem kurumsal açıdan zorlu bir yılı geride bıraktık.</w:t>
      </w:r>
    </w:p>
    <w:p w14:paraId="6C6DC713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Ama bu zorlu yılda, TÜSİAD SD</w:t>
      </w:r>
      <w:r w:rsidRPr="005014FA">
        <w:rPr>
          <w:rFonts w:eastAsia="Times New Roman"/>
          <w:color w:val="002060"/>
          <w:vertAlign w:val="superscript"/>
        </w:rPr>
        <w:t>2</w:t>
      </w:r>
      <w:r>
        <w:rPr>
          <w:rFonts w:eastAsia="Times New Roman"/>
          <w:color w:val="002060"/>
        </w:rPr>
        <w:t xml:space="preserve"> Programı’nın üçüncü dönemini başarıyla tamamladık.</w:t>
      </w:r>
    </w:p>
    <w:p w14:paraId="4A7B0456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 xml:space="preserve">2020 döneminde de farklı ihtiyaç alanlarında çağrılar açıldı ve Ekim ayındaki STEP programında eşleşmeler gerçekleşti. </w:t>
      </w:r>
    </w:p>
    <w:p w14:paraId="6C622863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Eşleşen kullanıcı ve tedarikçi şirketler çözüm dosyalarını oluşturdu.</w:t>
      </w:r>
    </w:p>
    <w:p w14:paraId="0CB4534E" w14:textId="77777777" w:rsidR="00D23848" w:rsidRPr="003E547A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 w:rsidRPr="003E547A">
        <w:rPr>
          <w:rFonts w:eastAsia="Times New Roman"/>
          <w:color w:val="002060"/>
        </w:rPr>
        <w:t xml:space="preserve">Yine çok farklı alanlarda dijital çözümler üretiliyor. </w:t>
      </w:r>
      <w:r>
        <w:rPr>
          <w:rFonts w:eastAsia="Times New Roman"/>
          <w:color w:val="002060"/>
        </w:rPr>
        <w:t>B</w:t>
      </w:r>
      <w:r w:rsidRPr="003E547A">
        <w:rPr>
          <w:rFonts w:eastAsia="Times New Roman"/>
          <w:color w:val="002060"/>
        </w:rPr>
        <w:t xml:space="preserve">u projeleri az sonra sizlere tanıtacağız. </w:t>
      </w:r>
    </w:p>
    <w:p w14:paraId="7CEC9C31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Bu yıl da iş dünyası, kamu, sivil toplum, yatırımcı ve akademi temsilcilerinden oluşan jürimiz, projelerin en güçlü yönlerini tespit etti ve biraz sonra açıklayacağımız başarı kategorileri belirlendi.</w:t>
      </w:r>
    </w:p>
    <w:p w14:paraId="1C31013C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 xml:space="preserve">Bugün çok kısa sohbetle tanıtımını yapacağımız projeleri </w:t>
      </w:r>
      <w:proofErr w:type="gramStart"/>
      <w:r>
        <w:rPr>
          <w:rFonts w:eastAsia="Times New Roman"/>
          <w:color w:val="002060"/>
        </w:rPr>
        <w:t>Şubat</w:t>
      </w:r>
      <w:proofErr w:type="gramEnd"/>
      <w:r>
        <w:rPr>
          <w:rFonts w:eastAsia="Times New Roman"/>
          <w:color w:val="002060"/>
        </w:rPr>
        <w:t xml:space="preserve"> ayında </w:t>
      </w:r>
      <w:proofErr w:type="spellStart"/>
      <w:r>
        <w:rPr>
          <w:rFonts w:eastAsia="Times New Roman"/>
          <w:color w:val="002060"/>
        </w:rPr>
        <w:t>webinarlarımızda</w:t>
      </w:r>
      <w:proofErr w:type="spellEnd"/>
      <w:r>
        <w:rPr>
          <w:rFonts w:eastAsia="Times New Roman"/>
          <w:color w:val="002060"/>
        </w:rPr>
        <w:t xml:space="preserve"> detaylı olarak sizlerle paylaşacağız.</w:t>
      </w:r>
    </w:p>
    <w:p w14:paraId="1F0910F9" w14:textId="77777777" w:rsidR="00D23848" w:rsidRPr="0077391D" w:rsidRDefault="00D23848" w:rsidP="00D23848">
      <w:pPr>
        <w:rPr>
          <w:rFonts w:eastAsia="Times New Roman"/>
          <w:color w:val="002060"/>
        </w:rPr>
      </w:pPr>
    </w:p>
    <w:p w14:paraId="39DCE072" w14:textId="77777777" w:rsidR="00D23848" w:rsidRPr="004F3AE2" w:rsidRDefault="00D23848" w:rsidP="00D23848">
      <w:pPr>
        <w:rPr>
          <w:rFonts w:eastAsia="Times New Roman"/>
          <w:b/>
          <w:bCs/>
          <w:color w:val="002060"/>
        </w:rPr>
      </w:pPr>
      <w:r w:rsidRPr="004F3AE2">
        <w:rPr>
          <w:rFonts w:eastAsia="Times New Roman"/>
          <w:b/>
          <w:bCs/>
          <w:color w:val="002060"/>
        </w:rPr>
        <w:t>3 yılda TÜSİAD SD</w:t>
      </w:r>
      <w:r w:rsidRPr="004F3AE2">
        <w:rPr>
          <w:rFonts w:eastAsia="Times New Roman"/>
          <w:b/>
          <w:bCs/>
          <w:color w:val="002060"/>
          <w:vertAlign w:val="superscript"/>
        </w:rPr>
        <w:t>2</w:t>
      </w:r>
    </w:p>
    <w:p w14:paraId="699B53E5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Bugün geldiğimiz noktada, sürdürülebilir bir programı yürütmenin haklı gururunu yaşıyoruz.</w:t>
      </w:r>
    </w:p>
    <w:p w14:paraId="06EE7A45" w14:textId="77777777" w:rsidR="00D23848" w:rsidRPr="003E547A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 w:rsidRPr="003E547A">
        <w:rPr>
          <w:rFonts w:eastAsia="Times New Roman"/>
          <w:color w:val="002060"/>
        </w:rPr>
        <w:t xml:space="preserve">3 yılda, teknolojiyi kullanan şirketler dijital dönüşüm ihtiyacı için </w:t>
      </w:r>
      <w:r w:rsidRPr="003E547A">
        <w:rPr>
          <w:rFonts w:eastAsia="Times New Roman"/>
          <w:b/>
          <w:bCs/>
          <w:color w:val="002060"/>
        </w:rPr>
        <w:t>40 çağrı</w:t>
      </w:r>
      <w:r w:rsidRPr="003E547A">
        <w:rPr>
          <w:rFonts w:eastAsia="Times New Roman"/>
          <w:color w:val="002060"/>
        </w:rPr>
        <w:t xml:space="preserve"> açtı ve b</w:t>
      </w:r>
      <w:r>
        <w:rPr>
          <w:rFonts w:eastAsia="Times New Roman"/>
          <w:color w:val="002060"/>
        </w:rPr>
        <w:t>u</w:t>
      </w:r>
      <w:r w:rsidRPr="003E547A">
        <w:rPr>
          <w:rFonts w:eastAsia="Times New Roman"/>
          <w:color w:val="002060"/>
        </w:rPr>
        <w:t xml:space="preserve"> ihtiyaç alanlarına, teknoloji KOBİ’lerinden </w:t>
      </w:r>
      <w:r w:rsidRPr="003E547A">
        <w:rPr>
          <w:rFonts w:eastAsia="Times New Roman"/>
          <w:b/>
          <w:bCs/>
          <w:color w:val="002060"/>
        </w:rPr>
        <w:t>681 çözüm önerisi</w:t>
      </w:r>
      <w:r w:rsidRPr="003E547A">
        <w:rPr>
          <w:rFonts w:eastAsia="Times New Roman"/>
          <w:color w:val="002060"/>
        </w:rPr>
        <w:t xml:space="preserve"> alındı.</w:t>
      </w:r>
    </w:p>
    <w:p w14:paraId="05D56922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Kullanıcılarla eşleşen tedarikçilerin pek çoğu birlikte çalışmaya devam etti, ediyor. Bazı projelerde ticari ilişki başladı. Bazı projelerde dijital ürün birlikte geliştiriliyor. Bugün geçmiş dönemden bazı örnekleri de sizlerle paylaşacağız.</w:t>
      </w:r>
    </w:p>
    <w:p w14:paraId="672EFC70" w14:textId="77777777" w:rsidR="00D23848" w:rsidRPr="004F3AE2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Eşleşmeyen şirketler de birbirleriyle bu programda tanıştı ve TÜSİAD SD</w:t>
      </w:r>
      <w:r w:rsidRPr="0077391D">
        <w:rPr>
          <w:rFonts w:eastAsia="Times New Roman"/>
          <w:color w:val="002060"/>
          <w:vertAlign w:val="superscript"/>
        </w:rPr>
        <w:t>2</w:t>
      </w:r>
      <w:r>
        <w:rPr>
          <w:rFonts w:eastAsia="Times New Roman"/>
          <w:color w:val="002060"/>
        </w:rPr>
        <w:t>’den çağrılara ilave projeler ve iş birlikleri çıkmaya başladı.</w:t>
      </w:r>
    </w:p>
    <w:p w14:paraId="109752A5" w14:textId="77777777" w:rsidR="00D23848" w:rsidRDefault="00D23848" w:rsidP="00D23848">
      <w:pPr>
        <w:rPr>
          <w:rFonts w:eastAsia="Times New Roman"/>
          <w:color w:val="002060"/>
        </w:rPr>
      </w:pPr>
    </w:p>
    <w:p w14:paraId="184A4462" w14:textId="77777777" w:rsidR="00D23848" w:rsidRPr="0043728F" w:rsidRDefault="00D23848" w:rsidP="00D23848">
      <w:pPr>
        <w:rPr>
          <w:rFonts w:eastAsia="Times New Roman"/>
          <w:b/>
          <w:bCs/>
          <w:color w:val="002060"/>
        </w:rPr>
      </w:pPr>
      <w:r w:rsidRPr="0043728F">
        <w:rPr>
          <w:rFonts w:eastAsia="Times New Roman"/>
          <w:b/>
          <w:bCs/>
          <w:color w:val="002060"/>
        </w:rPr>
        <w:t>TÜSİAD SD</w:t>
      </w:r>
      <w:r w:rsidRPr="0043728F">
        <w:rPr>
          <w:rFonts w:eastAsia="Times New Roman"/>
          <w:b/>
          <w:bCs/>
          <w:color w:val="002060"/>
          <w:vertAlign w:val="superscript"/>
        </w:rPr>
        <w:t>2</w:t>
      </w:r>
      <w:r w:rsidRPr="0043728F">
        <w:rPr>
          <w:rFonts w:eastAsia="Times New Roman"/>
          <w:b/>
          <w:bCs/>
          <w:color w:val="002060"/>
        </w:rPr>
        <w:t xml:space="preserve"> Dijital Platformu</w:t>
      </w:r>
    </w:p>
    <w:p w14:paraId="742E1F2B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Bildiğiniz gibi TÜSİAD, sahada tespit ettiği arz-talep kopukluğunu gidermek için bu Programı hayata geçirdi.</w:t>
      </w:r>
    </w:p>
    <w:p w14:paraId="286E9DF9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Şirketlerden alınan geri bildirimle sürekli geliştirilen program artık bir dijital platform olarak şirketlere hizmet verecek.</w:t>
      </w:r>
    </w:p>
    <w:p w14:paraId="36AF1BEB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Bugüne kadar TÜSİAD SD</w:t>
      </w:r>
      <w:r w:rsidRPr="00B85D69">
        <w:rPr>
          <w:rFonts w:eastAsia="Times New Roman"/>
          <w:color w:val="002060"/>
          <w:vertAlign w:val="superscript"/>
        </w:rPr>
        <w:t>2</w:t>
      </w:r>
      <w:r>
        <w:rPr>
          <w:rFonts w:eastAsia="Times New Roman"/>
          <w:color w:val="002060"/>
        </w:rPr>
        <w:t>’ye 1.600’e yakın teknoloji tedarikçisi kayıt yaptı.</w:t>
      </w:r>
    </w:p>
    <w:p w14:paraId="76CEE4A1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lastRenderedPageBreak/>
        <w:t>Şimdi amacımız, bu büyük tedarikçi ağını çok daha fazla kullanıcı şirketle buluşturmak ve çok daha fazla dijital çözümün üretilmesini, iş birliğinin artırılmasını sağlamak.</w:t>
      </w:r>
    </w:p>
    <w:p w14:paraId="7A25E1A8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 xml:space="preserve">Dijital platformumuzda </w:t>
      </w:r>
      <w:proofErr w:type="gramStart"/>
      <w:r>
        <w:rPr>
          <w:rFonts w:eastAsia="Times New Roman"/>
          <w:color w:val="002060"/>
        </w:rPr>
        <w:t>tedarikçiler,</w:t>
      </w:r>
      <w:proofErr w:type="gramEnd"/>
      <w:r>
        <w:rPr>
          <w:rFonts w:eastAsia="Times New Roman"/>
          <w:color w:val="002060"/>
        </w:rPr>
        <w:t xml:space="preserve"> hem yeni çağrılara başvurabilecek hem de belli bir çağrıya başvurmadan da teknoloji ve ürünlerini tanıtan profilleri ile sürekli erişime açık olacak.</w:t>
      </w:r>
    </w:p>
    <w:p w14:paraId="1A4EDCE6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Kullanıcılar, yine çağrı açabilecek veya çağrı açmadan da ihtiyacına uygun tedarikçileri istediği zaman platformda inceleyebilecek ve temasa geçebilecek.</w:t>
      </w:r>
    </w:p>
    <w:p w14:paraId="5E7D2890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>Dijital dönüşümü öncelik olarak gören tüm şirketleri, yakında detayını aktaracağımız ve test yayınına başlayacağımız TÜSİAD SD</w:t>
      </w:r>
      <w:r w:rsidRPr="005026A7">
        <w:rPr>
          <w:rFonts w:eastAsia="Times New Roman"/>
          <w:color w:val="002060"/>
          <w:vertAlign w:val="superscript"/>
        </w:rPr>
        <w:t>2</w:t>
      </w:r>
      <w:r>
        <w:rPr>
          <w:rFonts w:eastAsia="Times New Roman"/>
          <w:color w:val="002060"/>
        </w:rPr>
        <w:t xml:space="preserve"> Dijital Platformu’nda yer almaya davet ediyoruz.</w:t>
      </w:r>
    </w:p>
    <w:p w14:paraId="028A0152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 xml:space="preserve">Teknoloji tedarikçileri şu anda </w:t>
      </w:r>
      <w:hyperlink r:id="rId8" w:history="1">
        <w:r w:rsidRPr="001E6AEB">
          <w:rPr>
            <w:rStyle w:val="Kpr"/>
            <w:rFonts w:eastAsia="Times New Roman"/>
          </w:rPr>
          <w:t>www.tusiadsd2.org</w:t>
        </w:r>
      </w:hyperlink>
      <w:r>
        <w:rPr>
          <w:rFonts w:eastAsia="Times New Roman"/>
          <w:color w:val="002060"/>
        </w:rPr>
        <w:t xml:space="preserve"> adresimizde yayınlanmasını istediği ürünleri için profil oluşturabilir.</w:t>
      </w:r>
    </w:p>
    <w:p w14:paraId="03615493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>
        <w:rPr>
          <w:rFonts w:eastAsia="Times New Roman"/>
          <w:color w:val="002060"/>
        </w:rPr>
        <w:t xml:space="preserve">Teknoloji kullanıcıları da yakında detaylarını paylaşacağımız platform konusunda irtibatta olabilmemiz için yine </w:t>
      </w:r>
      <w:hyperlink r:id="rId9" w:history="1">
        <w:r w:rsidRPr="001E6AEB">
          <w:rPr>
            <w:rStyle w:val="Kpr"/>
            <w:rFonts w:eastAsia="Times New Roman"/>
          </w:rPr>
          <w:t>www.tusiadsd2.org</w:t>
        </w:r>
      </w:hyperlink>
      <w:r>
        <w:rPr>
          <w:rFonts w:eastAsia="Times New Roman"/>
          <w:color w:val="002060"/>
        </w:rPr>
        <w:t xml:space="preserve"> adresimizde kullanıcı kaydı yapabilir.</w:t>
      </w:r>
    </w:p>
    <w:p w14:paraId="47F63E35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 w:rsidRPr="001A4E7C">
        <w:rPr>
          <w:rFonts w:eastAsia="Times New Roman"/>
          <w:color w:val="002060"/>
        </w:rPr>
        <w:t xml:space="preserve">Daha fazla kullanıcının daha fazla tedarikçi ile buluşmasını, </w:t>
      </w:r>
      <w:r>
        <w:rPr>
          <w:rFonts w:eastAsia="Times New Roman"/>
          <w:color w:val="002060"/>
        </w:rPr>
        <w:t>t</w:t>
      </w:r>
      <w:r w:rsidRPr="001A4E7C">
        <w:rPr>
          <w:rFonts w:eastAsia="Times New Roman"/>
          <w:color w:val="002060"/>
        </w:rPr>
        <w:t>eknoloji şirketlerini</w:t>
      </w:r>
      <w:r>
        <w:rPr>
          <w:rFonts w:eastAsia="Times New Roman"/>
          <w:color w:val="002060"/>
        </w:rPr>
        <w:t>n</w:t>
      </w:r>
      <w:r w:rsidRPr="001A4E7C">
        <w:rPr>
          <w:rFonts w:eastAsia="Times New Roman"/>
          <w:color w:val="002060"/>
        </w:rPr>
        <w:t xml:space="preserve"> ve ürünlerini</w:t>
      </w:r>
      <w:r>
        <w:rPr>
          <w:rFonts w:eastAsia="Times New Roman"/>
          <w:color w:val="002060"/>
        </w:rPr>
        <w:t>n</w:t>
      </w:r>
      <w:r w:rsidRPr="001A4E7C">
        <w:rPr>
          <w:rFonts w:eastAsia="Times New Roman"/>
          <w:color w:val="002060"/>
        </w:rPr>
        <w:t xml:space="preserve"> daha fazla tanıt</w:t>
      </w:r>
      <w:r>
        <w:rPr>
          <w:rFonts w:eastAsia="Times New Roman"/>
          <w:color w:val="002060"/>
        </w:rPr>
        <w:t>ılmasını hedeflediğimiz TÜSİAD SD</w:t>
      </w:r>
      <w:r w:rsidRPr="003E547A">
        <w:rPr>
          <w:rFonts w:eastAsia="Times New Roman"/>
          <w:color w:val="002060"/>
          <w:vertAlign w:val="superscript"/>
        </w:rPr>
        <w:t>2</w:t>
      </w:r>
      <w:r>
        <w:rPr>
          <w:rFonts w:eastAsia="Times New Roman"/>
          <w:color w:val="002060"/>
        </w:rPr>
        <w:t xml:space="preserve"> Dijital Platformu ile dijital dönüşümün ülkemizdeki yaygınlaşmasını artıracağız. </w:t>
      </w:r>
    </w:p>
    <w:p w14:paraId="4CBD4791" w14:textId="77777777" w:rsidR="00D23848" w:rsidRDefault="00D23848" w:rsidP="00D23848">
      <w:pPr>
        <w:rPr>
          <w:rFonts w:eastAsia="Times New Roman"/>
          <w:b/>
          <w:bCs/>
          <w:color w:val="002060"/>
        </w:rPr>
      </w:pPr>
    </w:p>
    <w:p w14:paraId="146F6BCE" w14:textId="77777777" w:rsidR="00D23848" w:rsidRPr="001A4E7C" w:rsidRDefault="00D23848" w:rsidP="00D23848">
      <w:pPr>
        <w:rPr>
          <w:rFonts w:eastAsia="Times New Roman"/>
          <w:b/>
          <w:bCs/>
          <w:color w:val="002060"/>
        </w:rPr>
      </w:pPr>
      <w:r w:rsidRPr="001A4E7C">
        <w:rPr>
          <w:rFonts w:eastAsia="Times New Roman"/>
          <w:b/>
          <w:bCs/>
          <w:color w:val="002060"/>
        </w:rPr>
        <w:t xml:space="preserve">Teşekkürler </w:t>
      </w:r>
    </w:p>
    <w:p w14:paraId="1187876B" w14:textId="77777777" w:rsidR="00D23848" w:rsidRPr="00737340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 w:rsidRPr="00737340">
        <w:rPr>
          <w:rFonts w:eastAsia="Times New Roman"/>
          <w:color w:val="002060"/>
        </w:rPr>
        <w:t>TÜSİAD SD</w:t>
      </w:r>
      <w:r w:rsidRPr="00737340">
        <w:rPr>
          <w:rFonts w:eastAsia="Times New Roman"/>
          <w:color w:val="002060"/>
          <w:vertAlign w:val="superscript"/>
        </w:rPr>
        <w:t>2</w:t>
      </w:r>
      <w:r w:rsidRPr="00737340">
        <w:rPr>
          <w:rFonts w:eastAsia="Times New Roman"/>
          <w:color w:val="002060"/>
        </w:rPr>
        <w:t xml:space="preserve">’nin 2020 döneminde eşleşerek çözüm dosyasını oluşturan 17 şirketi tebrik ediyor ve teşekkürlerimi sunuyorum. </w:t>
      </w:r>
    </w:p>
    <w:p w14:paraId="1762D596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r w:rsidRPr="00737340">
        <w:rPr>
          <w:rFonts w:eastAsia="Times New Roman"/>
          <w:color w:val="002060"/>
        </w:rPr>
        <w:t xml:space="preserve">Programın destekçileri olarak, </w:t>
      </w:r>
      <w:r w:rsidRPr="00737340">
        <w:rPr>
          <w:rFonts w:eastAsia="Times New Roman"/>
          <w:b/>
          <w:bCs/>
          <w:color w:val="002060"/>
        </w:rPr>
        <w:t xml:space="preserve">Altın Sponsorumuz </w:t>
      </w:r>
      <w:proofErr w:type="spellStart"/>
      <w:r w:rsidRPr="00737340">
        <w:rPr>
          <w:rFonts w:eastAsia="Times New Roman"/>
          <w:b/>
          <w:bCs/>
          <w:color w:val="002060"/>
        </w:rPr>
        <w:t>Vodafone</w:t>
      </w:r>
      <w:proofErr w:type="spellEnd"/>
      <w:r w:rsidRPr="00737340">
        <w:rPr>
          <w:rFonts w:eastAsia="Times New Roman"/>
          <w:b/>
          <w:bCs/>
          <w:color w:val="002060"/>
        </w:rPr>
        <w:t xml:space="preserve"> Türkiye’ye, Hukuki Destek Paydaşımız </w:t>
      </w:r>
      <w:proofErr w:type="spellStart"/>
      <w:r w:rsidRPr="00737340">
        <w:rPr>
          <w:rFonts w:eastAsia="Times New Roman"/>
          <w:b/>
          <w:bCs/>
          <w:color w:val="002060"/>
        </w:rPr>
        <w:t>Gün+Partners</w:t>
      </w:r>
      <w:proofErr w:type="spellEnd"/>
      <w:r w:rsidRPr="00E61B51">
        <w:rPr>
          <w:rFonts w:eastAsia="Times New Roman"/>
          <w:b/>
          <w:bCs/>
          <w:color w:val="002060"/>
        </w:rPr>
        <w:t xml:space="preserve"> Avukatlık Bürosu</w:t>
      </w:r>
      <w:r>
        <w:rPr>
          <w:rFonts w:eastAsia="Times New Roman"/>
          <w:b/>
          <w:bCs/>
          <w:color w:val="002060"/>
        </w:rPr>
        <w:t>’</w:t>
      </w:r>
      <w:r w:rsidRPr="00E61B51">
        <w:rPr>
          <w:rFonts w:eastAsia="Times New Roman"/>
          <w:b/>
          <w:bCs/>
          <w:color w:val="002060"/>
        </w:rPr>
        <w:t>na</w:t>
      </w:r>
      <w:r>
        <w:rPr>
          <w:rFonts w:eastAsia="Times New Roman"/>
          <w:color w:val="002060"/>
        </w:rPr>
        <w:t xml:space="preserve"> ve </w:t>
      </w:r>
      <w:r w:rsidRPr="00E61B51">
        <w:rPr>
          <w:rFonts w:eastAsia="Times New Roman"/>
          <w:b/>
          <w:bCs/>
          <w:color w:val="002060"/>
        </w:rPr>
        <w:t xml:space="preserve">Gümüş Sponsorumuz </w:t>
      </w:r>
      <w:proofErr w:type="spellStart"/>
      <w:r w:rsidRPr="00E61B51">
        <w:rPr>
          <w:rFonts w:eastAsia="Times New Roman"/>
          <w:b/>
          <w:bCs/>
          <w:color w:val="002060"/>
        </w:rPr>
        <w:t>Inventram</w:t>
      </w:r>
      <w:r>
        <w:rPr>
          <w:rFonts w:eastAsia="Times New Roman"/>
          <w:color w:val="002060"/>
        </w:rPr>
        <w:t>’a</w:t>
      </w:r>
      <w:proofErr w:type="spellEnd"/>
      <w:r>
        <w:rPr>
          <w:rFonts w:eastAsia="Times New Roman"/>
          <w:color w:val="002060"/>
        </w:rPr>
        <w:t>, bu yolculukta bize eşlik ettikleri için çok teşekkür ediyorum.</w:t>
      </w:r>
    </w:p>
    <w:p w14:paraId="45A89A6F" w14:textId="77777777" w:rsidR="00D23848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rFonts w:eastAsia="Times New Roman"/>
          <w:color w:val="002060"/>
        </w:rPr>
      </w:pPr>
      <w:proofErr w:type="spellStart"/>
      <w:r>
        <w:rPr>
          <w:rFonts w:eastAsia="Times New Roman"/>
          <w:color w:val="002060"/>
        </w:rPr>
        <w:t>STEP’te</w:t>
      </w:r>
      <w:proofErr w:type="spellEnd"/>
      <w:r>
        <w:rPr>
          <w:rFonts w:eastAsia="Times New Roman"/>
          <w:color w:val="002060"/>
        </w:rPr>
        <w:t xml:space="preserve"> olduğu gibi bu canlı yayınımızda da çözüm ortağımız olan </w:t>
      </w:r>
      <w:proofErr w:type="spellStart"/>
      <w:r w:rsidRPr="00782F24">
        <w:rPr>
          <w:rFonts w:eastAsia="Times New Roman"/>
          <w:b/>
          <w:bCs/>
          <w:color w:val="002060"/>
        </w:rPr>
        <w:t>Medianova</w:t>
      </w:r>
      <w:r>
        <w:rPr>
          <w:rFonts w:eastAsia="Times New Roman"/>
          <w:color w:val="002060"/>
        </w:rPr>
        <w:t>’ya</w:t>
      </w:r>
      <w:proofErr w:type="spellEnd"/>
      <w:r>
        <w:rPr>
          <w:rFonts w:eastAsia="Times New Roman"/>
          <w:color w:val="002060"/>
        </w:rPr>
        <w:t xml:space="preserve"> desteği için çok teşekkür ediyorum.</w:t>
      </w:r>
    </w:p>
    <w:p w14:paraId="70395DFA" w14:textId="77777777" w:rsidR="00D23848" w:rsidRPr="00E47C81" w:rsidRDefault="00D23848" w:rsidP="00D23848">
      <w:pPr>
        <w:pStyle w:val="ListeParagraf"/>
        <w:numPr>
          <w:ilvl w:val="0"/>
          <w:numId w:val="15"/>
        </w:numPr>
        <w:spacing w:after="0" w:line="240" w:lineRule="auto"/>
        <w:contextualSpacing w:val="0"/>
        <w:rPr>
          <w:color w:val="002060"/>
        </w:rPr>
      </w:pPr>
      <w:r>
        <w:rPr>
          <w:rFonts w:eastAsia="Times New Roman"/>
          <w:color w:val="002060"/>
        </w:rPr>
        <w:t>Bu P</w:t>
      </w:r>
      <w:r w:rsidRPr="00D47505">
        <w:rPr>
          <w:rFonts w:eastAsia="Times New Roman"/>
          <w:color w:val="002060"/>
        </w:rPr>
        <w:t xml:space="preserve">rogramı sahiplenen </w:t>
      </w:r>
      <w:r>
        <w:rPr>
          <w:rFonts w:eastAsia="Times New Roman"/>
          <w:color w:val="002060"/>
        </w:rPr>
        <w:t xml:space="preserve">ve bugün itibarıyla dijital platforma taşıyan </w:t>
      </w:r>
      <w:r w:rsidRPr="00D47505">
        <w:rPr>
          <w:rFonts w:eastAsia="Times New Roman"/>
          <w:color w:val="002060"/>
        </w:rPr>
        <w:t xml:space="preserve">TÜSİAD Yönetimine, </w:t>
      </w:r>
      <w:r>
        <w:rPr>
          <w:rFonts w:eastAsia="Times New Roman"/>
          <w:color w:val="002060"/>
        </w:rPr>
        <w:t xml:space="preserve">Programın vizyonuna ve geliştirilmesine </w:t>
      </w:r>
      <w:r w:rsidRPr="00D47505">
        <w:rPr>
          <w:rFonts w:eastAsia="Times New Roman"/>
          <w:color w:val="002060"/>
        </w:rPr>
        <w:t>gönüllü katkı</w:t>
      </w:r>
      <w:r>
        <w:rPr>
          <w:rFonts w:eastAsia="Times New Roman"/>
          <w:color w:val="002060"/>
        </w:rPr>
        <w:t xml:space="preserve"> veren ekranda isimlerini gördüğünüz kıymetli </w:t>
      </w:r>
      <w:r w:rsidRPr="00D47505">
        <w:rPr>
          <w:rFonts w:eastAsia="Times New Roman"/>
          <w:color w:val="002060"/>
        </w:rPr>
        <w:t>TÜSİAD SD</w:t>
      </w:r>
      <w:r w:rsidRPr="00D47505">
        <w:rPr>
          <w:rFonts w:eastAsia="Times New Roman"/>
          <w:color w:val="002060"/>
          <w:vertAlign w:val="superscript"/>
        </w:rPr>
        <w:t>2</w:t>
      </w:r>
      <w:r w:rsidRPr="00D47505">
        <w:rPr>
          <w:rFonts w:eastAsia="Times New Roman"/>
          <w:color w:val="002060"/>
        </w:rPr>
        <w:t xml:space="preserve"> Görev Gücü Üyelerimize, TÜSİAD ve Program ekibimize teşekkürler. </w:t>
      </w:r>
    </w:p>
    <w:p w14:paraId="63D72EDD" w14:textId="77777777" w:rsidR="00D23848" w:rsidRDefault="00D23848" w:rsidP="00D23848">
      <w:pPr>
        <w:rPr>
          <w:color w:val="002060"/>
        </w:rPr>
      </w:pPr>
    </w:p>
    <w:p w14:paraId="512DB59E" w14:textId="77777777" w:rsidR="00D23848" w:rsidRDefault="00D23848" w:rsidP="00D23848">
      <w:pPr>
        <w:rPr>
          <w:color w:val="002060"/>
        </w:rPr>
      </w:pPr>
      <w:r>
        <w:rPr>
          <w:color w:val="002060"/>
        </w:rPr>
        <w:t>Keyifli ve başarılı bir Başarı Hikayeleri Töreni yayını diliyorum.</w:t>
      </w:r>
    </w:p>
    <w:p w14:paraId="619D465D" w14:textId="77777777" w:rsidR="00D23848" w:rsidRPr="00E47C81" w:rsidRDefault="00D23848" w:rsidP="00D23848">
      <w:pPr>
        <w:rPr>
          <w:color w:val="002060"/>
        </w:rPr>
      </w:pPr>
      <w:r>
        <w:rPr>
          <w:color w:val="002060"/>
        </w:rPr>
        <w:t>Sözü, TÜSİAD Başkan Yardımcımız Bahadır Balkır Beye bırakıyorum.</w:t>
      </w:r>
    </w:p>
    <w:p w14:paraId="3D879E4E" w14:textId="334DDECD" w:rsidR="0025336A" w:rsidRDefault="0025336A" w:rsidP="00CA2301">
      <w:pPr>
        <w:spacing w:before="240"/>
        <w:jc w:val="both"/>
        <w:rPr>
          <w:rFonts w:asciiTheme="minorHAnsi" w:hAnsiTheme="minorHAnsi" w:cstheme="minorHAnsi"/>
          <w:bCs/>
          <w:color w:val="2F5496" w:themeColor="accent5" w:themeShade="BF"/>
        </w:rPr>
      </w:pPr>
      <w:r>
        <w:rPr>
          <w:rFonts w:asciiTheme="minorHAnsi" w:hAnsiTheme="minorHAnsi" w:cstheme="minorHAnsi"/>
          <w:bCs/>
          <w:color w:val="2F5496" w:themeColor="accent5" w:themeShade="BF"/>
        </w:rPr>
        <w:t xml:space="preserve"> </w:t>
      </w:r>
    </w:p>
    <w:sectPr w:rsidR="0025336A" w:rsidSect="00316A76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127" w:right="1133" w:bottom="1418" w:left="1418" w:header="709" w:footer="2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580E0" w14:textId="77777777" w:rsidR="009A67AF" w:rsidRDefault="009A67AF" w:rsidP="008645BA">
      <w:pPr>
        <w:spacing w:after="0" w:line="240" w:lineRule="auto"/>
      </w:pPr>
      <w:r>
        <w:separator/>
      </w:r>
    </w:p>
  </w:endnote>
  <w:endnote w:type="continuationSeparator" w:id="0">
    <w:p w14:paraId="33B6EE58" w14:textId="77777777" w:rsidR="009A67AF" w:rsidRDefault="009A67AF" w:rsidP="00864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5280205"/>
      <w:docPartObj>
        <w:docPartGallery w:val="Page Numbers (Bottom of Page)"/>
        <w:docPartUnique/>
      </w:docPartObj>
    </w:sdtPr>
    <w:sdtEndPr>
      <w:rPr>
        <w:b/>
        <w:color w:val="9CC2E5" w:themeColor="accent1" w:themeTint="99"/>
        <w:sz w:val="18"/>
      </w:rPr>
    </w:sdtEndPr>
    <w:sdtContent>
      <w:p w14:paraId="5CBF73AC" w14:textId="1A630A9C" w:rsidR="008645BA" w:rsidRPr="00556FEC" w:rsidRDefault="00556FEC">
        <w:pPr>
          <w:pStyle w:val="AltBilgi"/>
          <w:jc w:val="center"/>
          <w:rPr>
            <w:b/>
            <w:color w:val="9CC2E5" w:themeColor="accent1" w:themeTint="99"/>
            <w:sz w:val="18"/>
          </w:rPr>
        </w:pPr>
        <w:r w:rsidRPr="00556FEC">
          <w:rPr>
            <w:color w:val="8EAADB" w:themeColor="accent5" w:themeTint="99"/>
          </w:rPr>
          <w:t xml:space="preserve">- </w:t>
        </w:r>
        <w:r w:rsidR="008645BA" w:rsidRPr="00556FEC">
          <w:rPr>
            <w:b/>
            <w:color w:val="8EAADB" w:themeColor="accent5" w:themeTint="99"/>
            <w:sz w:val="18"/>
          </w:rPr>
          <w:fldChar w:fldCharType="begin"/>
        </w:r>
        <w:r w:rsidR="008645BA" w:rsidRPr="00556FEC">
          <w:rPr>
            <w:b/>
            <w:color w:val="8EAADB" w:themeColor="accent5" w:themeTint="99"/>
            <w:sz w:val="18"/>
          </w:rPr>
          <w:instrText>PAGE   \* MERGEFORMAT</w:instrText>
        </w:r>
        <w:r w:rsidR="008645BA" w:rsidRPr="00556FEC">
          <w:rPr>
            <w:b/>
            <w:color w:val="8EAADB" w:themeColor="accent5" w:themeTint="99"/>
            <w:sz w:val="18"/>
          </w:rPr>
          <w:fldChar w:fldCharType="separate"/>
        </w:r>
        <w:r w:rsidR="00513D25">
          <w:rPr>
            <w:b/>
            <w:noProof/>
            <w:color w:val="8EAADB" w:themeColor="accent5" w:themeTint="99"/>
            <w:sz w:val="18"/>
          </w:rPr>
          <w:t>2</w:t>
        </w:r>
        <w:r w:rsidR="008645BA" w:rsidRPr="00556FEC">
          <w:rPr>
            <w:b/>
            <w:color w:val="8EAADB" w:themeColor="accent5" w:themeTint="99"/>
            <w:sz w:val="18"/>
          </w:rPr>
          <w:fldChar w:fldCharType="end"/>
        </w:r>
        <w:r w:rsidRPr="00556FEC">
          <w:rPr>
            <w:b/>
            <w:color w:val="8EAADB" w:themeColor="accent5" w:themeTint="99"/>
            <w:sz w:val="18"/>
          </w:rPr>
          <w:t xml:space="preserve"> -</w:t>
        </w:r>
      </w:p>
    </w:sdtContent>
  </w:sdt>
  <w:p w14:paraId="37C5629B" w14:textId="77777777" w:rsidR="008645BA" w:rsidRDefault="008645B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7AF82" w14:textId="77777777" w:rsidR="00556FEC" w:rsidRPr="003927DF" w:rsidRDefault="00556FEC" w:rsidP="00556FEC">
    <w:pPr>
      <w:pStyle w:val="AltBilgi"/>
      <w:jc w:val="center"/>
      <w:rPr>
        <w:b/>
        <w:color w:val="003BB0"/>
        <w:szCs w:val="18"/>
      </w:rPr>
    </w:pPr>
    <w:r w:rsidRPr="003927DF">
      <w:rPr>
        <w:b/>
        <w:color w:val="003BB0"/>
        <w:szCs w:val="18"/>
      </w:rPr>
      <w:t>www.tusiad.org</w:t>
    </w:r>
  </w:p>
  <w:p w14:paraId="56F50656" w14:textId="77777777" w:rsidR="00556FEC" w:rsidRDefault="00556FE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9268FB" w14:textId="77777777" w:rsidR="009A67AF" w:rsidRDefault="009A67AF" w:rsidP="008645BA">
      <w:pPr>
        <w:spacing w:after="0" w:line="240" w:lineRule="auto"/>
      </w:pPr>
      <w:r>
        <w:separator/>
      </w:r>
    </w:p>
  </w:footnote>
  <w:footnote w:type="continuationSeparator" w:id="0">
    <w:p w14:paraId="6BE1CBA5" w14:textId="77777777" w:rsidR="009A67AF" w:rsidRDefault="009A67AF" w:rsidP="00864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DA702" w14:textId="77777777" w:rsidR="004C00B5" w:rsidRDefault="004C00B5" w:rsidP="004C00B5">
    <w:pPr>
      <w:pStyle w:val="stBilgi"/>
      <w:jc w:val="right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2FB07BE" wp14:editId="4364CCEE">
          <wp:simplePos x="0" y="0"/>
          <wp:positionH relativeFrom="margin">
            <wp:posOffset>4589145</wp:posOffset>
          </wp:positionH>
          <wp:positionV relativeFrom="paragraph">
            <wp:posOffset>3175</wp:posOffset>
          </wp:positionV>
          <wp:extent cx="1297940" cy="287655"/>
          <wp:effectExtent l="0" t="0" r="0" b="0"/>
          <wp:wrapTight wrapText="bothSides">
            <wp:wrapPolygon edited="0">
              <wp:start x="0" y="0"/>
              <wp:lineTo x="0" y="20026"/>
              <wp:lineTo x="21241" y="20026"/>
              <wp:lineTo x="21241" y="0"/>
              <wp:lineTo x="0" y="0"/>
            </wp:wrapPolygon>
          </wp:wrapTight>
          <wp:docPr id="33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7940" cy="287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DCBCF5" w14:textId="77777777" w:rsidR="00316A76" w:rsidRDefault="00316A76" w:rsidP="004C00B5">
    <w:pPr>
      <w:pStyle w:val="stBilgi"/>
      <w:jc w:val="right"/>
      <w:rPr>
        <w:b/>
        <w:color w:val="2F5496" w:themeColor="accent5" w:themeShade="BF"/>
        <w:sz w:val="16"/>
      </w:rPr>
    </w:pPr>
  </w:p>
  <w:p w14:paraId="1A49FCEA" w14:textId="77777777" w:rsidR="00556FEC" w:rsidRPr="00316A76" w:rsidRDefault="00F0261D" w:rsidP="004C00B5">
    <w:pPr>
      <w:pStyle w:val="stBilgi"/>
      <w:jc w:val="right"/>
      <w:rPr>
        <w:b/>
        <w:color w:val="2F5496" w:themeColor="accent5" w:themeShade="BF"/>
        <w:sz w:val="16"/>
      </w:rPr>
    </w:pPr>
    <w:r>
      <w:rPr>
        <w:b/>
        <w:color w:val="2F5496" w:themeColor="accent5" w:themeShade="BF"/>
        <w:sz w:val="16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3E4ED" w14:textId="77777777" w:rsidR="00556FEC" w:rsidRDefault="00556FEC" w:rsidP="00556FEC">
    <w:pPr>
      <w:pStyle w:val="stBilgi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D169630" wp14:editId="368C6D1B">
          <wp:simplePos x="0" y="0"/>
          <wp:positionH relativeFrom="margin">
            <wp:posOffset>38100</wp:posOffset>
          </wp:positionH>
          <wp:positionV relativeFrom="paragraph">
            <wp:posOffset>-50165</wp:posOffset>
          </wp:positionV>
          <wp:extent cx="1562100" cy="345440"/>
          <wp:effectExtent l="0" t="0" r="0" b="0"/>
          <wp:wrapTight wrapText="bothSides">
            <wp:wrapPolygon edited="0">
              <wp:start x="0" y="0"/>
              <wp:lineTo x="0" y="20250"/>
              <wp:lineTo x="21337" y="20250"/>
              <wp:lineTo x="21337" y="0"/>
              <wp:lineTo x="0" y="0"/>
            </wp:wrapPolygon>
          </wp:wrapTight>
          <wp:docPr id="34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45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625B72" w14:textId="77777777" w:rsidR="00556FEC" w:rsidRPr="00556FEC" w:rsidRDefault="00556FEC" w:rsidP="00556FEC">
    <w:pPr>
      <w:pStyle w:val="stBilgi"/>
    </w:pPr>
  </w:p>
  <w:p w14:paraId="4F5B0E4A" w14:textId="77777777" w:rsidR="00556FEC" w:rsidRPr="003927DF" w:rsidRDefault="00556FEC">
    <w:pPr>
      <w:pStyle w:val="stBilgi"/>
      <w:rPr>
        <w:color w:val="003BB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1718"/>
    <w:multiLevelType w:val="hybridMultilevel"/>
    <w:tmpl w:val="5D584FCA"/>
    <w:lvl w:ilvl="0" w:tplc="FDECD236">
      <w:start w:val="1"/>
      <w:numFmt w:val="decimal"/>
      <w:lvlText w:val="%1-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533F"/>
    <w:multiLevelType w:val="hybridMultilevel"/>
    <w:tmpl w:val="B48E4C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755A"/>
    <w:multiLevelType w:val="hybridMultilevel"/>
    <w:tmpl w:val="AC0E0BDE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64E26A7"/>
    <w:multiLevelType w:val="hybridMultilevel"/>
    <w:tmpl w:val="2870B6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614EF2"/>
    <w:multiLevelType w:val="hybridMultilevel"/>
    <w:tmpl w:val="6520F33C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10776E3"/>
    <w:multiLevelType w:val="hybridMultilevel"/>
    <w:tmpl w:val="55E8FDC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752657E"/>
    <w:multiLevelType w:val="hybridMultilevel"/>
    <w:tmpl w:val="E4EA8C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98C33ED"/>
    <w:multiLevelType w:val="hybridMultilevel"/>
    <w:tmpl w:val="B29A56D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24FB2"/>
    <w:multiLevelType w:val="hybridMultilevel"/>
    <w:tmpl w:val="9B1E3F26"/>
    <w:lvl w:ilvl="0" w:tplc="B13A7FC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CFB558A"/>
    <w:multiLevelType w:val="hybridMultilevel"/>
    <w:tmpl w:val="9890542E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01C6D2F"/>
    <w:multiLevelType w:val="hybridMultilevel"/>
    <w:tmpl w:val="CA129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1E72"/>
    <w:multiLevelType w:val="hybridMultilevel"/>
    <w:tmpl w:val="BD6686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F24EFC"/>
    <w:multiLevelType w:val="hybridMultilevel"/>
    <w:tmpl w:val="B39E4B52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D6430BF"/>
    <w:multiLevelType w:val="hybridMultilevel"/>
    <w:tmpl w:val="A946706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2"/>
  </w:num>
  <w:num w:numId="4">
    <w:abstractNumId w:val="5"/>
  </w:num>
  <w:num w:numId="5">
    <w:abstractNumId w:val="10"/>
  </w:num>
  <w:num w:numId="6">
    <w:abstractNumId w:val="7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1"/>
  </w:num>
  <w:num w:numId="12">
    <w:abstractNumId w:val="9"/>
  </w:num>
  <w:num w:numId="13">
    <w:abstractNumId w:val="4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3F2"/>
    <w:rsid w:val="000072A0"/>
    <w:rsid w:val="00013152"/>
    <w:rsid w:val="0001564D"/>
    <w:rsid w:val="00036AFC"/>
    <w:rsid w:val="00083D3A"/>
    <w:rsid w:val="00092AA6"/>
    <w:rsid w:val="00093DF0"/>
    <w:rsid w:val="000A0326"/>
    <w:rsid w:val="000A26B2"/>
    <w:rsid w:val="000A3194"/>
    <w:rsid w:val="000A67B0"/>
    <w:rsid w:val="000B1C1B"/>
    <w:rsid w:val="000B448D"/>
    <w:rsid w:val="000C0DBD"/>
    <w:rsid w:val="000C524E"/>
    <w:rsid w:val="000D13CE"/>
    <w:rsid w:val="000F11CD"/>
    <w:rsid w:val="00152385"/>
    <w:rsid w:val="00157EFA"/>
    <w:rsid w:val="00161E5F"/>
    <w:rsid w:val="0017216B"/>
    <w:rsid w:val="00182A1A"/>
    <w:rsid w:val="001A65F4"/>
    <w:rsid w:val="001B0D32"/>
    <w:rsid w:val="001C541A"/>
    <w:rsid w:val="001D0924"/>
    <w:rsid w:val="001E32B4"/>
    <w:rsid w:val="001F7310"/>
    <w:rsid w:val="00207EE3"/>
    <w:rsid w:val="00221AF8"/>
    <w:rsid w:val="00233000"/>
    <w:rsid w:val="0025336A"/>
    <w:rsid w:val="00260C11"/>
    <w:rsid w:val="00284365"/>
    <w:rsid w:val="00287EE9"/>
    <w:rsid w:val="002A4312"/>
    <w:rsid w:val="002B0DCA"/>
    <w:rsid w:val="002C2086"/>
    <w:rsid w:val="002C5B32"/>
    <w:rsid w:val="002C5CD2"/>
    <w:rsid w:val="002D63F2"/>
    <w:rsid w:val="002E7BCF"/>
    <w:rsid w:val="00316A76"/>
    <w:rsid w:val="00331570"/>
    <w:rsid w:val="00332131"/>
    <w:rsid w:val="0034768A"/>
    <w:rsid w:val="00390A2F"/>
    <w:rsid w:val="003927DF"/>
    <w:rsid w:val="00394F8B"/>
    <w:rsid w:val="003A0EA0"/>
    <w:rsid w:val="003C05B0"/>
    <w:rsid w:val="003F32E6"/>
    <w:rsid w:val="003F46FC"/>
    <w:rsid w:val="00403E51"/>
    <w:rsid w:val="00405257"/>
    <w:rsid w:val="00431AE1"/>
    <w:rsid w:val="004414E9"/>
    <w:rsid w:val="00441A21"/>
    <w:rsid w:val="004663F2"/>
    <w:rsid w:val="004765AC"/>
    <w:rsid w:val="00481374"/>
    <w:rsid w:val="004A1D02"/>
    <w:rsid w:val="004B5022"/>
    <w:rsid w:val="004B6E89"/>
    <w:rsid w:val="004C00B5"/>
    <w:rsid w:val="004C61C0"/>
    <w:rsid w:val="004D11D3"/>
    <w:rsid w:val="004E4BA2"/>
    <w:rsid w:val="004F061F"/>
    <w:rsid w:val="004F44DC"/>
    <w:rsid w:val="00510A49"/>
    <w:rsid w:val="00513D25"/>
    <w:rsid w:val="00521B4C"/>
    <w:rsid w:val="00536AA6"/>
    <w:rsid w:val="00540D96"/>
    <w:rsid w:val="005479A8"/>
    <w:rsid w:val="00554318"/>
    <w:rsid w:val="00556FEC"/>
    <w:rsid w:val="00573B70"/>
    <w:rsid w:val="0059689A"/>
    <w:rsid w:val="005B768F"/>
    <w:rsid w:val="005E1FEB"/>
    <w:rsid w:val="00606EE5"/>
    <w:rsid w:val="0063376C"/>
    <w:rsid w:val="00634EF6"/>
    <w:rsid w:val="006469EE"/>
    <w:rsid w:val="00655C36"/>
    <w:rsid w:val="00680DB3"/>
    <w:rsid w:val="006817CE"/>
    <w:rsid w:val="006964ED"/>
    <w:rsid w:val="006A09BF"/>
    <w:rsid w:val="006C16AE"/>
    <w:rsid w:val="006C51CC"/>
    <w:rsid w:val="006D60AF"/>
    <w:rsid w:val="006E156F"/>
    <w:rsid w:val="006E1DF7"/>
    <w:rsid w:val="006F5F1C"/>
    <w:rsid w:val="00714687"/>
    <w:rsid w:val="00720A81"/>
    <w:rsid w:val="00740B51"/>
    <w:rsid w:val="00746A62"/>
    <w:rsid w:val="00750A4B"/>
    <w:rsid w:val="00753D87"/>
    <w:rsid w:val="00775599"/>
    <w:rsid w:val="00781CD7"/>
    <w:rsid w:val="007A0057"/>
    <w:rsid w:val="007B2BF6"/>
    <w:rsid w:val="007C455C"/>
    <w:rsid w:val="007C476C"/>
    <w:rsid w:val="007D7D53"/>
    <w:rsid w:val="007F1A64"/>
    <w:rsid w:val="007F5F0D"/>
    <w:rsid w:val="007F6948"/>
    <w:rsid w:val="00812EE9"/>
    <w:rsid w:val="00815805"/>
    <w:rsid w:val="008324D0"/>
    <w:rsid w:val="008466A8"/>
    <w:rsid w:val="00847D61"/>
    <w:rsid w:val="00854B61"/>
    <w:rsid w:val="008645BA"/>
    <w:rsid w:val="00897EA4"/>
    <w:rsid w:val="008B14BD"/>
    <w:rsid w:val="008D2FB8"/>
    <w:rsid w:val="008E57C7"/>
    <w:rsid w:val="008F53F8"/>
    <w:rsid w:val="00903484"/>
    <w:rsid w:val="00904AED"/>
    <w:rsid w:val="0090636E"/>
    <w:rsid w:val="0092616E"/>
    <w:rsid w:val="0094391A"/>
    <w:rsid w:val="0094430E"/>
    <w:rsid w:val="00957C18"/>
    <w:rsid w:val="00964DE4"/>
    <w:rsid w:val="00981068"/>
    <w:rsid w:val="00985262"/>
    <w:rsid w:val="009873EC"/>
    <w:rsid w:val="009A67AF"/>
    <w:rsid w:val="009B6C32"/>
    <w:rsid w:val="009C6F0F"/>
    <w:rsid w:val="009F2DB7"/>
    <w:rsid w:val="00A151E0"/>
    <w:rsid w:val="00A16CE2"/>
    <w:rsid w:val="00A43C52"/>
    <w:rsid w:val="00A45277"/>
    <w:rsid w:val="00A66108"/>
    <w:rsid w:val="00A672FA"/>
    <w:rsid w:val="00A75958"/>
    <w:rsid w:val="00A800F7"/>
    <w:rsid w:val="00AC1F7C"/>
    <w:rsid w:val="00AC5E8D"/>
    <w:rsid w:val="00AD0052"/>
    <w:rsid w:val="00AF6F46"/>
    <w:rsid w:val="00B061D7"/>
    <w:rsid w:val="00B06610"/>
    <w:rsid w:val="00B233CD"/>
    <w:rsid w:val="00B263B6"/>
    <w:rsid w:val="00B308A7"/>
    <w:rsid w:val="00B31D2F"/>
    <w:rsid w:val="00B71481"/>
    <w:rsid w:val="00B91DB8"/>
    <w:rsid w:val="00B93BC3"/>
    <w:rsid w:val="00BA4B4A"/>
    <w:rsid w:val="00BA7F48"/>
    <w:rsid w:val="00BB6B7A"/>
    <w:rsid w:val="00BD2935"/>
    <w:rsid w:val="00BE6E47"/>
    <w:rsid w:val="00BF4E38"/>
    <w:rsid w:val="00C00043"/>
    <w:rsid w:val="00C01CD7"/>
    <w:rsid w:val="00C12DA5"/>
    <w:rsid w:val="00C15E1C"/>
    <w:rsid w:val="00C75E33"/>
    <w:rsid w:val="00C8565A"/>
    <w:rsid w:val="00C91E02"/>
    <w:rsid w:val="00C93658"/>
    <w:rsid w:val="00CA2301"/>
    <w:rsid w:val="00CA5B06"/>
    <w:rsid w:val="00CA7189"/>
    <w:rsid w:val="00CA7B31"/>
    <w:rsid w:val="00CE30CC"/>
    <w:rsid w:val="00CF1FF0"/>
    <w:rsid w:val="00CF25B1"/>
    <w:rsid w:val="00CF703C"/>
    <w:rsid w:val="00D23848"/>
    <w:rsid w:val="00D25BFB"/>
    <w:rsid w:val="00D30562"/>
    <w:rsid w:val="00D310A5"/>
    <w:rsid w:val="00D505E2"/>
    <w:rsid w:val="00D63512"/>
    <w:rsid w:val="00D64888"/>
    <w:rsid w:val="00D87A8A"/>
    <w:rsid w:val="00D93085"/>
    <w:rsid w:val="00DB36CB"/>
    <w:rsid w:val="00DB7632"/>
    <w:rsid w:val="00E313B1"/>
    <w:rsid w:val="00E32299"/>
    <w:rsid w:val="00E53E1B"/>
    <w:rsid w:val="00E554FC"/>
    <w:rsid w:val="00E57A8C"/>
    <w:rsid w:val="00E6003D"/>
    <w:rsid w:val="00E80CD7"/>
    <w:rsid w:val="00E90006"/>
    <w:rsid w:val="00E975A5"/>
    <w:rsid w:val="00EC165F"/>
    <w:rsid w:val="00ED7D92"/>
    <w:rsid w:val="00EE0155"/>
    <w:rsid w:val="00EE7DD8"/>
    <w:rsid w:val="00EF4BB5"/>
    <w:rsid w:val="00F0261D"/>
    <w:rsid w:val="00F056C2"/>
    <w:rsid w:val="00F16969"/>
    <w:rsid w:val="00F20281"/>
    <w:rsid w:val="00F3798D"/>
    <w:rsid w:val="00F6711E"/>
    <w:rsid w:val="00F7033D"/>
    <w:rsid w:val="00F7158F"/>
    <w:rsid w:val="00FD27C7"/>
    <w:rsid w:val="00FE4E02"/>
    <w:rsid w:val="00FF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EE641"/>
  <w15:chartTrackingRefBased/>
  <w15:docId w15:val="{141D4F6F-F27B-4B2A-8D5A-79871DE0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F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D63F2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stBilgi">
    <w:name w:val="header"/>
    <w:basedOn w:val="Normal"/>
    <w:link w:val="stBilgiChar"/>
    <w:uiPriority w:val="99"/>
    <w:unhideWhenUsed/>
    <w:rsid w:val="008645B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645BA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8645B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645BA"/>
    <w:rPr>
      <w:rFonts w:ascii="Calibri" w:eastAsia="Calibri" w:hAnsi="Calibri" w:cs="Times New Roman"/>
    </w:rPr>
  </w:style>
  <w:style w:type="character" w:styleId="AklamaBavurusu">
    <w:name w:val="annotation reference"/>
    <w:basedOn w:val="VarsaylanParagrafYazTipi"/>
    <w:uiPriority w:val="99"/>
    <w:semiHidden/>
    <w:unhideWhenUsed/>
    <w:rsid w:val="00C15E1C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15E1C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15E1C"/>
    <w:rPr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15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15E1C"/>
    <w:rPr>
      <w:rFonts w:ascii="Segoe UI" w:eastAsia="Calibri" w:hAnsi="Segoe UI" w:cs="Segoe UI"/>
      <w:sz w:val="18"/>
      <w:szCs w:val="18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90006"/>
    <w:pPr>
      <w:spacing w:after="200"/>
    </w:pPr>
    <w:rPr>
      <w:rFonts w:ascii="Calibri" w:eastAsia="Calibri" w:hAnsi="Calibri" w:cs="Times New Roman"/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90006"/>
    <w:rPr>
      <w:rFonts w:ascii="Calibri" w:eastAsia="Calibri" w:hAnsi="Calibri" w:cs="Times New Roman"/>
      <w:b/>
      <w:bCs/>
      <w:sz w:val="20"/>
      <w:szCs w:val="20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75958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75958"/>
    <w:rPr>
      <w:rFonts w:ascii="Calibri" w:eastAsia="Calibri" w:hAnsi="Calibri" w:cs="Times New Roman"/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A75958"/>
    <w:rPr>
      <w:vertAlign w:val="superscript"/>
    </w:rPr>
  </w:style>
  <w:style w:type="paragraph" w:styleId="GvdeMetni">
    <w:name w:val="Body Text"/>
    <w:basedOn w:val="Normal"/>
    <w:link w:val="GvdeMetniChar"/>
    <w:semiHidden/>
    <w:rsid w:val="006F5F1C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semiHidden/>
    <w:rsid w:val="006F5F1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6F5F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D2384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8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siadsd2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usiadsd2.o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3E844-8569-4B3B-B1A6-8266AF287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642</Words>
  <Characters>3666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Hazal İNCE</dc:creator>
  <cp:keywords/>
  <dc:description/>
  <cp:lastModifiedBy>Maide Yılmaz</cp:lastModifiedBy>
  <cp:revision>4</cp:revision>
  <dcterms:created xsi:type="dcterms:W3CDTF">2021-01-21T09:40:00Z</dcterms:created>
  <dcterms:modified xsi:type="dcterms:W3CDTF">2021-01-21T09:45:00Z</dcterms:modified>
</cp:coreProperties>
</file>